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4579936" w:displacedByCustomXml="next"/>
    <w:bookmarkEnd w:id="0" w:displacedByCustomXml="next"/>
    <w:bookmarkStart w:id="1" w:name="_Hlk175060495" w:displacedByCustomXml="next"/>
    <w:sdt>
      <w:sdtPr>
        <w:rPr>
          <w:rFonts w:asciiTheme="minorHAnsi" w:hAnsiTheme="minorHAnsi" w:cstheme="minorBidi"/>
          <w:sz w:val="22"/>
          <w:szCs w:val="22"/>
        </w:rPr>
        <w:id w:val="-887649425"/>
        <w:docPartObj>
          <w:docPartGallery w:val="Cover Pages"/>
          <w:docPartUnique/>
        </w:docPartObj>
      </w:sdtPr>
      <w:sdtEndPr>
        <w:rPr>
          <w:lang w:val="az-Latn-AZ"/>
        </w:rPr>
      </w:sdtEndPr>
      <w:sdtContent>
        <w:p w14:paraId="7FCCF324" w14:textId="77777777" w:rsidR="00FB27E9" w:rsidRPr="000B6904" w:rsidRDefault="00FB27E9" w:rsidP="003957D9">
          <w:pPr>
            <w:pStyle w:val="aff1"/>
            <w:rPr>
              <w:b/>
              <w:bCs/>
              <w:lang w:val="az-Latn-AZ"/>
            </w:rPr>
          </w:pPr>
          <w:r w:rsidRPr="000B6904">
            <w:rPr>
              <w:b/>
              <w:bCs/>
            </w:rPr>
            <w:t>АЗЕРБАЙДЖАНСКАЯ РЕСПУБЛИКА</w:t>
          </w:r>
        </w:p>
        <w:p w14:paraId="7498B4AB" w14:textId="77777777" w:rsidR="00FB27E9" w:rsidRPr="000B6904" w:rsidRDefault="00FB27E9" w:rsidP="00FB27E9">
          <w:pPr>
            <w:widowControl w:val="0"/>
            <w:spacing w:before="9" w:line="360" w:lineRule="auto"/>
            <w:jc w:val="both"/>
            <w:rPr>
              <w:rFonts w:ascii="Times New Roman" w:hAnsi="Times New Roman" w:cs="Times New Roman"/>
              <w:i/>
              <w:sz w:val="24"/>
              <w:szCs w:val="24"/>
            </w:rPr>
          </w:pPr>
        </w:p>
        <w:p w14:paraId="2158096C" w14:textId="77777777" w:rsidR="00FB27E9" w:rsidRPr="000B6904" w:rsidRDefault="00FB27E9" w:rsidP="00FB27E9">
          <w:pPr>
            <w:widowControl w:val="0"/>
            <w:spacing w:before="9" w:line="360" w:lineRule="auto"/>
            <w:jc w:val="right"/>
            <w:rPr>
              <w:rFonts w:ascii="Times New Roman" w:hAnsi="Times New Roman" w:cs="Times New Roman"/>
              <w:i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i/>
              <w:sz w:val="24"/>
              <w:szCs w:val="24"/>
            </w:rPr>
            <w:t>На правах рукописи</w:t>
          </w:r>
        </w:p>
        <w:p w14:paraId="496E2D1B" w14:textId="77777777" w:rsidR="00FB27E9" w:rsidRPr="000B6904" w:rsidRDefault="00FB27E9" w:rsidP="0051294D">
          <w:pPr>
            <w:widowControl w:val="0"/>
            <w:spacing w:before="9" w:line="36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22C5397B" w14:textId="77777777" w:rsidR="00FB27E9" w:rsidRPr="000B6904" w:rsidRDefault="0051294D" w:rsidP="0051294D">
          <w:pPr>
            <w:widowControl w:val="0"/>
            <w:spacing w:before="9" w:after="0" w:line="36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b/>
              <w:bCs/>
              <w:sz w:val="24"/>
              <w:szCs w:val="24"/>
            </w:rPr>
            <w:t>ФЛОРА, РАСТИТЕЛЬНОСТЬ И ПАЛИНОЛОГИЯ НЕКОТОРЫХ ВИДОВ ГРЯЗЕВЫХ ВУЛКАНОВ ШАМАХЫ-ГОБУСТАНСКОГО РАЙОНА</w:t>
          </w:r>
        </w:p>
        <w:p w14:paraId="033AE0E7" w14:textId="77777777" w:rsidR="00FB27E9" w:rsidRPr="000B6904" w:rsidRDefault="00FB27E9" w:rsidP="0051294D">
          <w:pPr>
            <w:widowControl w:val="0"/>
            <w:spacing w:before="9" w:after="0" w:line="36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04D2C0C2" w14:textId="77777777" w:rsidR="00FB27E9" w:rsidRPr="000B6904" w:rsidRDefault="00FB27E9" w:rsidP="001D6DE7">
          <w:pPr>
            <w:widowControl w:val="0"/>
            <w:tabs>
              <w:tab w:val="left" w:pos="0"/>
            </w:tabs>
            <w:spacing w:after="0" w:line="360" w:lineRule="auto"/>
            <w:ind w:firstLine="567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 xml:space="preserve">Специальность: </w:t>
          </w:r>
          <w:r w:rsidR="0051294D"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2417.01 </w:t>
          </w:r>
          <w:r w:rsidR="0051294D" w:rsidRPr="000B6904">
            <w:rPr>
              <w:rFonts w:ascii="Times New Roman" w:hAnsi="Times New Roman" w:cs="Times New Roman"/>
              <w:b/>
              <w:sz w:val="24"/>
              <w:szCs w:val="24"/>
              <w:lang w:val="az-Latn-AZ"/>
            </w:rPr>
            <w:t xml:space="preserve">– </w:t>
          </w:r>
          <w:r w:rsidR="0051294D" w:rsidRPr="000B6904">
            <w:rPr>
              <w:rFonts w:ascii="Times New Roman" w:hAnsi="Times New Roman" w:cs="Times New Roman"/>
              <w:sz w:val="24"/>
              <w:szCs w:val="24"/>
            </w:rPr>
            <w:t>Ботаника</w:t>
          </w:r>
        </w:p>
        <w:p w14:paraId="243986DB" w14:textId="77777777" w:rsidR="00FB27E9" w:rsidRPr="000B6904" w:rsidRDefault="00FB27E9" w:rsidP="001D6DE7">
          <w:pPr>
            <w:widowControl w:val="0"/>
            <w:tabs>
              <w:tab w:val="center" w:pos="4677"/>
              <w:tab w:val="right" w:pos="9354"/>
            </w:tabs>
            <w:spacing w:after="0" w:line="360" w:lineRule="auto"/>
            <w:ind w:left="567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Отрасль науки: Биологические науки</w:t>
          </w:r>
        </w:p>
        <w:p w14:paraId="2B1623B9" w14:textId="77777777" w:rsidR="001D6DE7" w:rsidRDefault="001D6DE7" w:rsidP="001D6DE7">
          <w:pPr>
            <w:widowControl w:val="0"/>
            <w:tabs>
              <w:tab w:val="center" w:pos="4677"/>
              <w:tab w:val="right" w:pos="9354"/>
            </w:tabs>
            <w:spacing w:after="0" w:line="360" w:lineRule="auto"/>
            <w:ind w:left="567"/>
            <w:rPr>
              <w:rFonts w:ascii="Times New Roman" w:hAnsi="Times New Roman" w:cs="Times New Roman"/>
              <w:sz w:val="24"/>
              <w:szCs w:val="24"/>
            </w:rPr>
          </w:pPr>
        </w:p>
        <w:p w14:paraId="4DF748C1" w14:textId="601A945D" w:rsidR="00FB27E9" w:rsidRPr="000B6904" w:rsidRDefault="00FB27E9" w:rsidP="001D6DE7">
          <w:pPr>
            <w:widowControl w:val="0"/>
            <w:tabs>
              <w:tab w:val="center" w:pos="4677"/>
              <w:tab w:val="right" w:pos="9354"/>
            </w:tabs>
            <w:spacing w:after="0" w:line="360" w:lineRule="auto"/>
            <w:ind w:left="567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D6DE7">
            <w:rPr>
              <w:rFonts w:ascii="Times New Roman" w:hAnsi="Times New Roman" w:cs="Times New Roman"/>
              <w:b/>
              <w:sz w:val="24"/>
              <w:szCs w:val="24"/>
            </w:rPr>
            <w:t>Соискатель:</w:t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51294D" w:rsidRPr="000B6904">
            <w:rPr>
              <w:rFonts w:ascii="Times New Roman" w:hAnsi="Times New Roman" w:cs="Times New Roman"/>
              <w:b/>
              <w:sz w:val="24"/>
              <w:szCs w:val="24"/>
            </w:rPr>
            <w:t xml:space="preserve">Шабнам Гадыр </w:t>
          </w:r>
          <w:r w:rsidR="004B790F" w:rsidRPr="000B6904">
            <w:rPr>
              <w:rFonts w:ascii="Times New Roman" w:hAnsi="Times New Roman" w:cs="Times New Roman"/>
              <w:b/>
              <w:sz w:val="24"/>
              <w:szCs w:val="24"/>
            </w:rPr>
            <w:t>к</w:t>
          </w:r>
          <w:r w:rsidR="0051294D" w:rsidRPr="000B6904">
            <w:rPr>
              <w:rFonts w:ascii="Times New Roman" w:hAnsi="Times New Roman" w:cs="Times New Roman"/>
              <w:b/>
              <w:sz w:val="24"/>
              <w:szCs w:val="24"/>
            </w:rPr>
            <w:t>ызы</w:t>
          </w:r>
          <w:r w:rsidR="001D6DE7" w:rsidRPr="001D6DE7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="001D6DE7" w:rsidRPr="000B6904">
            <w:rPr>
              <w:rFonts w:ascii="Times New Roman" w:hAnsi="Times New Roman" w:cs="Times New Roman"/>
              <w:b/>
              <w:sz w:val="24"/>
              <w:szCs w:val="24"/>
            </w:rPr>
            <w:t>Исаева</w:t>
          </w:r>
        </w:p>
        <w:p w14:paraId="22AEF077" w14:textId="77777777" w:rsidR="00FB27E9" w:rsidRPr="000B6904" w:rsidRDefault="00FB27E9" w:rsidP="001D6DE7">
          <w:pPr>
            <w:widowControl w:val="0"/>
            <w:tabs>
              <w:tab w:val="left" w:pos="567"/>
            </w:tabs>
            <w:spacing w:before="9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721ED0B9" w14:textId="77777777" w:rsidR="00FB27E9" w:rsidRPr="000B6904" w:rsidRDefault="00FB27E9" w:rsidP="00FB27E9">
          <w:pPr>
            <w:widowControl w:val="0"/>
            <w:spacing w:before="9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b/>
              <w:sz w:val="24"/>
              <w:szCs w:val="24"/>
            </w:rPr>
            <w:t>АВТОРЕФЕРАТ</w:t>
          </w:r>
        </w:p>
        <w:p w14:paraId="233A351B" w14:textId="77777777" w:rsidR="00FB27E9" w:rsidRPr="000B6904" w:rsidRDefault="00FB27E9" w:rsidP="009A0BB1">
          <w:pPr>
            <w:widowControl w:val="0"/>
            <w:spacing w:before="9"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диссертации на соискание уч</w:t>
          </w:r>
          <w:r w:rsidR="003957D9" w:rsidRPr="000B6904">
            <w:rPr>
              <w:rFonts w:ascii="Times New Roman" w:hAnsi="Times New Roman" w:cs="Times New Roman"/>
              <w:sz w:val="24"/>
              <w:szCs w:val="24"/>
            </w:rPr>
            <w:t>ё</w:t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>ной степени</w:t>
          </w:r>
        </w:p>
        <w:p w14:paraId="1C979CF3" w14:textId="2EB2F30A" w:rsidR="00FB27E9" w:rsidRPr="000B6904" w:rsidRDefault="00FB27E9" w:rsidP="009A0BB1">
          <w:pPr>
            <w:widowControl w:val="0"/>
            <w:spacing w:before="9"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доктора философии по биологии</w:t>
          </w:r>
        </w:p>
        <w:p w14:paraId="2553750E" w14:textId="77777777" w:rsidR="009A0BB1" w:rsidRPr="000B6904" w:rsidRDefault="009A0BB1" w:rsidP="009A0BB1">
          <w:pPr>
            <w:widowControl w:val="0"/>
            <w:spacing w:before="9"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59AC73BB" w14:textId="77777777" w:rsidR="009A0BB1" w:rsidRPr="000B6904" w:rsidRDefault="009A0BB1" w:rsidP="009A0BB1">
          <w:pPr>
            <w:widowControl w:val="0"/>
            <w:spacing w:before="9"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  <w:lang w:val="az-Latn-AZ"/>
            </w:rPr>
          </w:pPr>
        </w:p>
        <w:p w14:paraId="236EACD5" w14:textId="4D046967" w:rsidR="00FA7BE2" w:rsidRDefault="00FA7BE2" w:rsidP="00FB27E9">
          <w:pPr>
            <w:widowControl w:val="0"/>
            <w:spacing w:before="9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14:paraId="3D4C76A6" w14:textId="77777777" w:rsidR="001D6DE7" w:rsidRPr="000B6904" w:rsidRDefault="001D6DE7" w:rsidP="00FB27E9">
          <w:pPr>
            <w:widowControl w:val="0"/>
            <w:spacing w:before="9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14:paraId="44473CB0" w14:textId="77777777" w:rsidR="00B27877" w:rsidRPr="000B6904" w:rsidRDefault="00FB27E9" w:rsidP="00B27877">
          <w:pPr>
            <w:widowControl w:val="0"/>
            <w:spacing w:before="9"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  <w:lang w:val="az-Latn-AZ"/>
            </w:rPr>
            <w:sectPr w:rsidR="00B27877" w:rsidRPr="000B6904" w:rsidSect="00DD06F4">
              <w:footerReference w:type="default" r:id="rId8"/>
              <w:pgSz w:w="8391" w:h="11907" w:code="11"/>
              <w:pgMar w:top="851" w:right="851" w:bottom="851" w:left="851" w:header="567" w:footer="567" w:gutter="0"/>
              <w:cols w:space="708"/>
              <w:titlePg/>
              <w:docGrid w:linePitch="360"/>
            </w:sectPr>
          </w:pPr>
          <w:r w:rsidRPr="000B6904">
            <w:rPr>
              <w:rFonts w:ascii="Times New Roman" w:hAnsi="Times New Roman" w:cs="Times New Roman"/>
              <w:b/>
              <w:sz w:val="24"/>
              <w:szCs w:val="24"/>
            </w:rPr>
            <w:t>Баку – 202</w:t>
          </w:r>
          <w:r w:rsidR="0051294D" w:rsidRPr="000B6904">
            <w:rPr>
              <w:rFonts w:ascii="Times New Roman" w:hAnsi="Times New Roman" w:cs="Times New Roman"/>
              <w:b/>
              <w:sz w:val="24"/>
              <w:szCs w:val="24"/>
              <w:lang w:val="az-Latn-AZ"/>
            </w:rPr>
            <w:t>4</w:t>
          </w:r>
        </w:p>
        <w:p w14:paraId="7CBF19A3" w14:textId="7412124C" w:rsidR="00FB27E9" w:rsidRPr="000B6904" w:rsidRDefault="00FB27E9" w:rsidP="00B12627">
          <w:pPr>
            <w:widowControl w:val="0"/>
            <w:spacing w:before="9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lastRenderedPageBreak/>
            <w:t>Диссертационная работа выполнена в</w:t>
          </w:r>
          <w:r w:rsidR="00DD06F4" w:rsidRPr="000B6904">
            <w:rPr>
              <w:rFonts w:ascii="Times New Roman" w:hAnsi="Times New Roman" w:cs="Times New Roman"/>
              <w:sz w:val="24"/>
              <w:szCs w:val="24"/>
            </w:rPr>
            <w:t xml:space="preserve"> отделе Биоморфологии и фитоинтродукции</w:t>
          </w:r>
          <w:r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Институт</w:t>
          </w:r>
          <w:r w:rsidR="00DD06F4" w:rsidRPr="000B6904">
            <w:rPr>
              <w:rFonts w:ascii="Times New Roman" w:hAnsi="Times New Roman" w:cs="Times New Roman"/>
              <w:sz w:val="24"/>
              <w:szCs w:val="24"/>
            </w:rPr>
            <w:t>а</w:t>
          </w:r>
          <w:r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ботаники </w:t>
          </w:r>
          <w:r w:rsidR="005211E6" w:rsidRPr="000B6904">
            <w:rPr>
              <w:rFonts w:ascii="Times New Roman" w:hAnsi="Times New Roman" w:cs="Times New Roman"/>
              <w:sz w:val="24"/>
              <w:szCs w:val="24"/>
            </w:rPr>
            <w:t>Министерств</w:t>
          </w:r>
          <w:r w:rsidR="00DD06F4" w:rsidRPr="000B6904">
            <w:rPr>
              <w:rFonts w:ascii="Times New Roman" w:hAnsi="Times New Roman" w:cs="Times New Roman"/>
              <w:sz w:val="24"/>
              <w:szCs w:val="24"/>
            </w:rPr>
            <w:t>а</w:t>
          </w:r>
          <w:r w:rsidR="005211E6" w:rsidRPr="000B6904">
            <w:rPr>
              <w:rFonts w:ascii="Times New Roman" w:hAnsi="Times New Roman" w:cs="Times New Roman"/>
              <w:sz w:val="24"/>
              <w:szCs w:val="24"/>
            </w:rPr>
            <w:t xml:space="preserve"> науки и образования Азербайджанской Республики.</w:t>
          </w:r>
        </w:p>
        <w:p w14:paraId="723EEB3E" w14:textId="77777777" w:rsidR="00FE044F" w:rsidRPr="000B6904" w:rsidRDefault="00FE044F" w:rsidP="0051294D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1664109C" w14:textId="77777777" w:rsidR="001D6DE7" w:rsidRDefault="00FB27E9" w:rsidP="00FB27E9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t>Научный руководитель:</w:t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D6DE7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     </w:t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 xml:space="preserve">доктор биологических наук, </w:t>
          </w:r>
        </w:p>
        <w:p w14:paraId="35CD4453" w14:textId="5A4D35D3" w:rsidR="00FB27E9" w:rsidRPr="000B6904" w:rsidRDefault="001D6DE7" w:rsidP="00FB27E9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                                               </w:t>
          </w:r>
          <w:r w:rsidR="00FB27E9" w:rsidRPr="000B6904">
            <w:rPr>
              <w:rFonts w:ascii="Times New Roman" w:hAnsi="Times New Roman" w:cs="Times New Roman"/>
              <w:sz w:val="24"/>
              <w:szCs w:val="24"/>
            </w:rPr>
            <w:t>профессор</w:t>
          </w:r>
        </w:p>
        <w:p w14:paraId="1EC2EFFB" w14:textId="6F71E9A2" w:rsidR="0051294D" w:rsidRPr="000B6904" w:rsidRDefault="00FB27E9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="001D6DE7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</w:t>
          </w:r>
          <w:r w:rsidR="0051294D" w:rsidRPr="000B6904">
            <w:rPr>
              <w:rFonts w:ascii="Times New Roman" w:hAnsi="Times New Roman" w:cs="Times New Roman"/>
              <w:b/>
              <w:sz w:val="24"/>
              <w:szCs w:val="24"/>
            </w:rPr>
            <w:t xml:space="preserve">Шакир Наби оглы </w:t>
          </w:r>
          <w:r w:rsidR="001D6DE7"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</w:t>
          </w:r>
          <w:r w:rsidR="001D6DE7" w:rsidRPr="000B6904">
            <w:rPr>
              <w:rFonts w:ascii="Times New Roman" w:hAnsi="Times New Roman" w:cs="Times New Roman"/>
              <w:b/>
              <w:sz w:val="24"/>
              <w:szCs w:val="24"/>
            </w:rPr>
            <w:t>Гасымов</w:t>
          </w:r>
        </w:p>
        <w:p w14:paraId="377D4321" w14:textId="77777777" w:rsidR="00A9247C" w:rsidRPr="000B6904" w:rsidRDefault="00A9247C" w:rsidP="00FB27E9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14:paraId="5B8525C0" w14:textId="2BE2293F" w:rsidR="00DA7172" w:rsidRPr="000B6904" w:rsidRDefault="00FB27E9" w:rsidP="002B6B53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Официальные оппоненты</w:t>
          </w:r>
          <w:r w:rsidR="00A50770"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t>:</w:t>
          </w:r>
          <w:r w:rsidR="00DA7172"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D6DE7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 </w:t>
          </w:r>
          <w:r w:rsidR="00DA7172" w:rsidRPr="000B6904">
            <w:rPr>
              <w:rFonts w:ascii="Times New Roman" w:hAnsi="Times New Roman" w:cs="Times New Roman"/>
              <w:sz w:val="24"/>
              <w:szCs w:val="24"/>
            </w:rPr>
            <w:t xml:space="preserve">доктор биологических наук, </w:t>
          </w:r>
        </w:p>
        <w:p w14:paraId="1E060BA5" w14:textId="1170BA06" w:rsidR="00DA7172" w:rsidRPr="000B6904" w:rsidRDefault="001D6DE7" w:rsidP="002B6B53">
          <w:pPr>
            <w:widowControl w:val="0"/>
            <w:spacing w:after="0" w:line="240" w:lineRule="auto"/>
            <w:ind w:left="2124"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</w:t>
          </w:r>
          <w:r w:rsidR="00DA7172" w:rsidRPr="000B6904">
            <w:rPr>
              <w:rFonts w:ascii="Times New Roman" w:hAnsi="Times New Roman" w:cs="Times New Roman"/>
              <w:sz w:val="24"/>
              <w:szCs w:val="24"/>
            </w:rPr>
            <w:t xml:space="preserve">профессор </w:t>
          </w:r>
        </w:p>
        <w:p w14:paraId="68F98B10" w14:textId="77777777" w:rsidR="00FB27E9" w:rsidRPr="000B6904" w:rsidRDefault="00FB27E9" w:rsidP="002B6B53">
          <w:pPr>
            <w:widowControl w:val="0"/>
            <w:spacing w:after="0" w:line="240" w:lineRule="auto"/>
            <w:ind w:left="2124" w:firstLine="708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  <w:shd w:val="clear" w:color="auto" w:fill="FFFFFF"/>
            </w:rPr>
          </w:pPr>
        </w:p>
        <w:p w14:paraId="67390D58" w14:textId="77777777" w:rsidR="001D6DE7" w:rsidRDefault="00DA7172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</w:p>
        <w:p w14:paraId="1009D92C" w14:textId="4DF71097" w:rsidR="00FB27E9" w:rsidRPr="000B6904" w:rsidRDefault="001D6DE7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                                                </w:t>
          </w:r>
          <w:r w:rsidR="00DA7172" w:rsidRPr="000B6904">
            <w:rPr>
              <w:rFonts w:ascii="Times New Roman" w:hAnsi="Times New Roman" w:cs="Times New Roman"/>
              <w:sz w:val="24"/>
              <w:szCs w:val="24"/>
            </w:rPr>
            <w:t>доктор биологических наук, доцент</w:t>
          </w:r>
        </w:p>
        <w:p w14:paraId="64DD149F" w14:textId="77777777" w:rsidR="00DA7172" w:rsidRPr="000B6904" w:rsidRDefault="00DA7172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Style w:val="aa"/>
              <w:rFonts w:ascii="Times New Roman" w:hAnsi="Times New Roman" w:cs="Times New Roman"/>
              <w:b/>
              <w:bCs/>
              <w:i w:val="0"/>
              <w:iCs w:val="0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</w:p>
        <w:p w14:paraId="74564F7E" w14:textId="77777777" w:rsidR="001D6DE7" w:rsidRDefault="00DA7172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ab/>
          </w:r>
          <w:r w:rsidR="001D6DE7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</w:t>
          </w:r>
        </w:p>
        <w:p w14:paraId="3EFECCCC" w14:textId="0F297C29" w:rsidR="00DA7172" w:rsidRPr="000B6904" w:rsidRDefault="001D6DE7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  <w:r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                                                </w:t>
          </w:r>
          <w:r w:rsidR="00DA7172" w:rsidRPr="000B6904">
            <w:rPr>
              <w:rFonts w:ascii="Times New Roman" w:hAnsi="Times New Roman" w:cs="Times New Roman"/>
              <w:sz w:val="24"/>
              <w:szCs w:val="24"/>
            </w:rPr>
            <w:t>кандидат биологических наук</w:t>
          </w:r>
        </w:p>
        <w:p w14:paraId="58A873D2" w14:textId="3BEE8057" w:rsidR="00B12627" w:rsidRDefault="00B12627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47BE5A14" w14:textId="0A8987AF" w:rsidR="001D6DE7" w:rsidRDefault="001D6DE7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5927095B" w14:textId="77777777" w:rsidR="001D6DE7" w:rsidRPr="000B6904" w:rsidRDefault="001D6DE7" w:rsidP="002B6B53">
          <w:pPr>
            <w:pStyle w:val="a9"/>
            <w:autoSpaceDE w:val="0"/>
            <w:autoSpaceDN w:val="0"/>
            <w:adjustRightInd w:val="0"/>
            <w:spacing w:after="0" w:line="240" w:lineRule="auto"/>
            <w:ind w:left="0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79005F07" w14:textId="2503D5E0" w:rsidR="00FB27E9" w:rsidRPr="000B6904" w:rsidRDefault="00FB27E9" w:rsidP="00A9247C">
          <w:pPr>
            <w:pStyle w:val="a9"/>
            <w:autoSpaceDE w:val="0"/>
            <w:autoSpaceDN w:val="0"/>
            <w:adjustRightInd w:val="0"/>
            <w:spacing w:after="0" w:line="240" w:lineRule="auto"/>
            <w:ind w:left="0"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 xml:space="preserve">Диссертационный совет </w:t>
          </w:r>
          <w:r w:rsidRPr="000B6904">
            <w:rPr>
              <w:rFonts w:ascii="Times New Roman" w:hAnsi="Times New Roman" w:cs="Times New Roman"/>
              <w:sz w:val="24"/>
              <w:szCs w:val="24"/>
              <w:lang w:val="en-US"/>
            </w:rPr>
            <w:t>ED</w:t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 xml:space="preserve"> 1.26 Высшей Аттестационной Комиссии при Президенте Азербайджанской Республики, действующий на базе Института ботаники </w:t>
          </w:r>
          <w:r w:rsidR="00CE0DAD" w:rsidRPr="000B6904">
            <w:rPr>
              <w:rFonts w:ascii="Times New Roman" w:hAnsi="Times New Roman" w:cs="Times New Roman"/>
              <w:sz w:val="24"/>
              <w:szCs w:val="24"/>
            </w:rPr>
            <w:t>МНО АР</w:t>
          </w:r>
          <w:r w:rsidR="00DD06F4" w:rsidRPr="000B6904"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13FB400E" w14:textId="77777777" w:rsidR="00DD06F4" w:rsidRPr="000B6904" w:rsidRDefault="00DD06F4" w:rsidP="00A9247C">
          <w:pPr>
            <w:pStyle w:val="a9"/>
            <w:autoSpaceDE w:val="0"/>
            <w:autoSpaceDN w:val="0"/>
            <w:adjustRightInd w:val="0"/>
            <w:spacing w:after="0" w:line="240" w:lineRule="auto"/>
            <w:ind w:left="0"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15185F52" w14:textId="6A292BD7" w:rsidR="005211E6" w:rsidRPr="000B6904" w:rsidRDefault="00FB27E9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Председатель</w:t>
          </w:r>
        </w:p>
        <w:p w14:paraId="58BEC902" w14:textId="74CE5316" w:rsidR="001D6DE7" w:rsidRDefault="001D6DE7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Д</w:t>
          </w:r>
          <w:r w:rsidR="00A9247C" w:rsidRPr="000B6904">
            <w:rPr>
              <w:rFonts w:ascii="Times New Roman" w:hAnsi="Times New Roman" w:cs="Times New Roman"/>
              <w:sz w:val="24"/>
              <w:szCs w:val="24"/>
            </w:rPr>
            <w:t>иссертационного</w:t>
          </w:r>
        </w:p>
        <w:p w14:paraId="311134D8" w14:textId="45637C90" w:rsidR="001D6DE7" w:rsidRDefault="00FB27E9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совета:</w:t>
          </w:r>
          <w:r w:rsidR="001D6DE7"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                              </w:t>
          </w:r>
          <w:r w:rsidR="00981E30" w:rsidRPr="000B6904">
            <w:rPr>
              <w:rFonts w:ascii="Times New Roman" w:hAnsi="Times New Roman" w:cs="Times New Roman"/>
              <w:sz w:val="24"/>
              <w:szCs w:val="24"/>
            </w:rPr>
            <w:t xml:space="preserve">доктор биологических наук, </w:t>
          </w:r>
        </w:p>
        <w:p w14:paraId="01C60EE7" w14:textId="6BB802C3" w:rsidR="00981E30" w:rsidRPr="000B6904" w:rsidRDefault="001D6DE7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                                            </w:t>
          </w:r>
          <w:r w:rsidR="00981E30" w:rsidRPr="000B6904">
            <w:rPr>
              <w:rFonts w:ascii="Times New Roman" w:hAnsi="Times New Roman" w:cs="Times New Roman"/>
              <w:sz w:val="24"/>
              <w:szCs w:val="24"/>
            </w:rPr>
            <w:t>профессор</w:t>
          </w:r>
        </w:p>
        <w:p w14:paraId="12D0FE8C" w14:textId="56311BDB" w:rsidR="00FB27E9" w:rsidRPr="000B6904" w:rsidRDefault="00DD06F4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  <w:lang w:val="az-Latn-AZ"/>
            </w:rPr>
            <w:t>____________________</w:t>
          </w:r>
          <w:r w:rsidR="00981E30" w:rsidRPr="000B6904">
            <w:rPr>
              <w:rFonts w:ascii="Times New Roman" w:hAnsi="Times New Roman" w:cs="Times New Roman"/>
              <w:b/>
              <w:bCs/>
              <w:sz w:val="24"/>
              <w:szCs w:val="24"/>
              <w:lang w:val="az-Latn-AZ"/>
            </w:rPr>
            <w:t xml:space="preserve"> </w:t>
          </w:r>
          <w:r w:rsidR="001D6DE7">
            <w:rPr>
              <w:rFonts w:ascii="Times New Roman" w:hAnsi="Times New Roman" w:cs="Times New Roman"/>
              <w:b/>
              <w:bCs/>
              <w:sz w:val="24"/>
              <w:szCs w:val="24"/>
              <w:lang w:val="az-Latn-AZ"/>
            </w:rPr>
            <w:t xml:space="preserve">    </w:t>
          </w:r>
          <w:r w:rsidR="00981E30" w:rsidRPr="000B6904">
            <w:rPr>
              <w:rFonts w:ascii="Times New Roman" w:hAnsi="Times New Roman" w:cs="Times New Roman"/>
              <w:b/>
              <w:bCs/>
              <w:sz w:val="24"/>
              <w:szCs w:val="24"/>
              <w:lang w:val="az-Latn-AZ"/>
            </w:rPr>
            <w:t>Сай</w:t>
          </w:r>
          <w:r w:rsidR="007A1D44" w:rsidRPr="000B6904">
            <w:rPr>
              <w:rFonts w:ascii="Times New Roman" w:hAnsi="Times New Roman" w:cs="Times New Roman"/>
              <w:b/>
              <w:bCs/>
              <w:sz w:val="24"/>
              <w:szCs w:val="24"/>
            </w:rPr>
            <w:t>я</w:t>
          </w:r>
          <w:r w:rsidR="00981E30" w:rsidRPr="000B6904">
            <w:rPr>
              <w:rFonts w:ascii="Times New Roman" w:hAnsi="Times New Roman" w:cs="Times New Roman"/>
              <w:b/>
              <w:bCs/>
              <w:sz w:val="24"/>
              <w:szCs w:val="24"/>
              <w:lang w:val="az-Latn-AZ"/>
            </w:rPr>
            <w:t>ра Джамшид кызы</w:t>
          </w:r>
          <w:r w:rsidR="001D6DE7" w:rsidRPr="001D6DE7">
            <w:rPr>
              <w:rFonts w:ascii="Times New Roman" w:hAnsi="Times New Roman" w:cs="Times New Roman"/>
              <w:b/>
              <w:bCs/>
              <w:sz w:val="24"/>
              <w:szCs w:val="24"/>
              <w:lang w:val="az-Latn-AZ"/>
            </w:rPr>
            <w:t xml:space="preserve"> </w:t>
          </w:r>
          <w:r w:rsidR="001D6DE7" w:rsidRPr="000B6904">
            <w:rPr>
              <w:rFonts w:ascii="Times New Roman" w:hAnsi="Times New Roman" w:cs="Times New Roman"/>
              <w:b/>
              <w:bCs/>
              <w:sz w:val="24"/>
              <w:szCs w:val="24"/>
              <w:lang w:val="az-Latn-AZ"/>
            </w:rPr>
            <w:t>Ибадуллаева</w:t>
          </w:r>
        </w:p>
        <w:p w14:paraId="6B26B247" w14:textId="50ADA329" w:rsidR="009E7C3D" w:rsidRPr="000B6904" w:rsidRDefault="00FB27E9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Уч</w:t>
          </w:r>
          <w:r w:rsidR="009E7C3D" w:rsidRPr="000B6904">
            <w:rPr>
              <w:rFonts w:ascii="Times New Roman" w:hAnsi="Times New Roman" w:cs="Times New Roman"/>
              <w:sz w:val="24"/>
              <w:szCs w:val="24"/>
            </w:rPr>
            <w:t>ён</w:t>
          </w:r>
          <w:r w:rsidRPr="000B6904">
            <w:rPr>
              <w:rFonts w:ascii="Times New Roman" w:hAnsi="Times New Roman" w:cs="Times New Roman"/>
              <w:sz w:val="24"/>
              <w:szCs w:val="24"/>
            </w:rPr>
            <w:t>ый секретарь</w:t>
          </w:r>
        </w:p>
        <w:p w14:paraId="7EF7A0BC" w14:textId="77777777" w:rsidR="001D6DE7" w:rsidRDefault="001D6DE7" w:rsidP="001D6DE7">
          <w:pPr>
            <w:pStyle w:val="31"/>
            <w:widowControl w:val="0"/>
            <w:tabs>
              <w:tab w:val="clear" w:pos="0"/>
              <w:tab w:val="left" w:pos="2835"/>
            </w:tabs>
            <w:autoSpaceDE/>
            <w:autoSpaceDN/>
            <w:adjustRightInd/>
            <w:contextualSpacing w:val="0"/>
            <w:rPr>
              <w:lang w:val="az-Latn-AZ"/>
            </w:rPr>
          </w:pPr>
          <w:r>
            <w:t xml:space="preserve">Диссертационного </w:t>
          </w:r>
        </w:p>
        <w:p w14:paraId="01EF1FC4" w14:textId="67CF6199" w:rsidR="001D6DE7" w:rsidRDefault="00DD06F4" w:rsidP="001D6DE7">
          <w:pPr>
            <w:pStyle w:val="31"/>
            <w:widowControl w:val="0"/>
            <w:tabs>
              <w:tab w:val="clear" w:pos="0"/>
              <w:tab w:val="left" w:pos="2835"/>
            </w:tabs>
            <w:autoSpaceDE/>
            <w:autoSpaceDN/>
            <w:adjustRightInd/>
            <w:contextualSpacing w:val="0"/>
            <w:rPr>
              <w:rFonts w:eastAsiaTheme="minorEastAsia"/>
            </w:rPr>
          </w:pPr>
          <w:r w:rsidRPr="000B6904">
            <w:t xml:space="preserve">совета: </w:t>
          </w:r>
          <w:r w:rsidR="001D6DE7">
            <w:rPr>
              <w:lang w:val="az-Latn-AZ"/>
            </w:rPr>
            <w:t xml:space="preserve">                               </w:t>
          </w:r>
          <w:r w:rsidRPr="000B6904">
            <w:t xml:space="preserve">доктор </w:t>
          </w:r>
          <w:r w:rsidR="00981E30" w:rsidRPr="000B6904">
            <w:rPr>
              <w:rFonts w:eastAsiaTheme="minorEastAsia"/>
            </w:rPr>
            <w:t>философии биологических</w:t>
          </w:r>
          <w:r w:rsidR="008C3B64" w:rsidRPr="000B6904">
            <w:rPr>
              <w:rFonts w:eastAsiaTheme="minorEastAsia"/>
            </w:rPr>
            <w:t xml:space="preserve"> </w:t>
          </w:r>
          <w:r w:rsidR="001D6DE7" w:rsidRPr="000B6904">
            <w:rPr>
              <w:rFonts w:eastAsiaTheme="minorEastAsia"/>
            </w:rPr>
            <w:t>наук</w:t>
          </w:r>
        </w:p>
        <w:p w14:paraId="6D9E8EB2" w14:textId="4F6BDF69" w:rsidR="00FB27E9" w:rsidRPr="000B6904" w:rsidRDefault="001D6DE7" w:rsidP="001D6DE7">
          <w:pPr>
            <w:pStyle w:val="31"/>
            <w:widowControl w:val="0"/>
            <w:tabs>
              <w:tab w:val="clear" w:pos="0"/>
              <w:tab w:val="left" w:pos="2835"/>
            </w:tabs>
            <w:autoSpaceDE/>
            <w:autoSpaceDN/>
            <w:adjustRightInd/>
            <w:contextualSpacing w:val="0"/>
            <w:rPr>
              <w:rFonts w:eastAsiaTheme="minorEastAsia"/>
            </w:rPr>
          </w:pPr>
          <w:r>
            <w:rPr>
              <w:lang w:val="az-Latn-AZ"/>
            </w:rPr>
            <w:t xml:space="preserve">____________________    </w:t>
          </w:r>
          <w:r w:rsidR="009E7C3D" w:rsidRPr="000B6904">
            <w:rPr>
              <w:b/>
              <w:bCs/>
            </w:rPr>
            <w:t>Нури Вагиф кызы</w:t>
          </w:r>
          <w:r w:rsidRPr="001D6DE7">
            <w:rPr>
              <w:b/>
              <w:bCs/>
            </w:rPr>
            <w:t xml:space="preserve"> </w:t>
          </w:r>
          <w:r w:rsidRPr="000B6904">
            <w:rPr>
              <w:b/>
              <w:bCs/>
            </w:rPr>
            <w:t>Мовсумова</w:t>
          </w:r>
        </w:p>
        <w:p w14:paraId="0930B231" w14:textId="77777777" w:rsidR="009E7C3D" w:rsidRPr="000B6904" w:rsidRDefault="00FB27E9" w:rsidP="001D6DE7">
          <w:pPr>
            <w:widowControl w:val="0"/>
            <w:spacing w:after="0" w:line="240" w:lineRule="auto"/>
            <w:ind w:left="3540" w:hanging="354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Председатель</w:t>
          </w:r>
        </w:p>
        <w:p w14:paraId="6B5CD733" w14:textId="782BF514" w:rsidR="000F646B" w:rsidRPr="000B6904" w:rsidRDefault="00FB27E9" w:rsidP="001D6DE7">
          <w:pPr>
            <w:widowControl w:val="0"/>
            <w:spacing w:after="0" w:line="240" w:lineRule="auto"/>
            <w:ind w:left="3540" w:hanging="354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B6904">
            <w:rPr>
              <w:rFonts w:ascii="Times New Roman" w:hAnsi="Times New Roman" w:cs="Times New Roman"/>
              <w:sz w:val="24"/>
              <w:szCs w:val="24"/>
            </w:rPr>
            <w:t>научного</w:t>
          </w:r>
          <w:r w:rsidR="00981E30"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5C5DD9" w:rsidRPr="000B6904">
            <w:rPr>
              <w:rFonts w:ascii="Times New Roman" w:hAnsi="Times New Roman" w:cs="Times New Roman"/>
              <w:sz w:val="24"/>
              <w:szCs w:val="24"/>
            </w:rPr>
            <w:t>семинара:</w:t>
          </w:r>
          <w:r w:rsidR="005966EE"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9E7C3D" w:rsidRPr="000B6904">
            <w:rPr>
              <w:rFonts w:ascii="Times New Roman" w:hAnsi="Times New Roman" w:cs="Times New Roman"/>
              <w:sz w:val="24"/>
              <w:szCs w:val="24"/>
            </w:rPr>
            <w:t xml:space="preserve">         </w:t>
          </w:r>
          <w:r w:rsidR="00DD06F4"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981E30" w:rsidRPr="000B6904">
            <w:rPr>
              <w:rFonts w:ascii="Times New Roman" w:hAnsi="Times New Roman" w:cs="Times New Roman"/>
              <w:sz w:val="24"/>
              <w:szCs w:val="24"/>
            </w:rPr>
            <w:t>д</w:t>
          </w:r>
          <w:r w:rsidR="00A9247C" w:rsidRPr="000B6904">
            <w:rPr>
              <w:rFonts w:ascii="Times New Roman" w:hAnsi="Times New Roman" w:cs="Times New Roman"/>
              <w:sz w:val="24"/>
              <w:szCs w:val="24"/>
            </w:rPr>
            <w:t>октор биологических наук,</w:t>
          </w:r>
          <w:r w:rsidR="00814B12"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5C5DD9" w:rsidRPr="000B6904">
            <w:rPr>
              <w:rFonts w:ascii="Times New Roman" w:hAnsi="Times New Roman" w:cs="Times New Roman"/>
              <w:sz w:val="24"/>
              <w:szCs w:val="24"/>
            </w:rPr>
            <w:t>доцент</w:t>
          </w:r>
        </w:p>
        <w:p w14:paraId="69A3A533" w14:textId="5CA1DAD5" w:rsidR="00B27877" w:rsidRPr="000B6904" w:rsidRDefault="001D6DE7" w:rsidP="001D6DE7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az-Latn-AZ"/>
            </w:rPr>
            <w:t xml:space="preserve">____________________    </w:t>
          </w:r>
          <w:r w:rsidR="009E7C3D" w:rsidRPr="000B6904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981E30" w:rsidRPr="000B6904">
            <w:rPr>
              <w:rFonts w:ascii="Times New Roman" w:hAnsi="Times New Roman" w:cs="Times New Roman"/>
              <w:b/>
              <w:sz w:val="24"/>
              <w:szCs w:val="24"/>
            </w:rPr>
            <w:t>Наиба Пирверди кызы</w:t>
          </w:r>
          <w:r w:rsidRPr="001D6DE7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0B6904">
            <w:rPr>
              <w:rFonts w:ascii="Times New Roman" w:hAnsi="Times New Roman" w:cs="Times New Roman"/>
              <w:b/>
              <w:sz w:val="24"/>
              <w:szCs w:val="24"/>
            </w:rPr>
            <w:t>Мехтиева</w:t>
          </w:r>
        </w:p>
        <w:p w14:paraId="6A79B8F6" w14:textId="77777777" w:rsidR="004153AA" w:rsidRPr="000B6904" w:rsidRDefault="004153AA" w:rsidP="004153AA">
          <w:pPr>
            <w:rPr>
              <w:rFonts w:ascii="Times New Roman" w:hAnsi="Times New Roman" w:cs="Times New Roman"/>
              <w:sz w:val="24"/>
              <w:szCs w:val="24"/>
            </w:rPr>
            <w:sectPr w:rsidR="004153AA" w:rsidRPr="000B6904" w:rsidSect="00DD06F4">
              <w:pgSz w:w="8391" w:h="11907" w:code="11"/>
              <w:pgMar w:top="851" w:right="851" w:bottom="851" w:left="851" w:header="567" w:footer="567" w:gutter="0"/>
              <w:pgNumType w:start="3"/>
              <w:cols w:space="708"/>
              <w:titlePg/>
              <w:docGrid w:linePitch="360"/>
            </w:sectPr>
          </w:pPr>
        </w:p>
        <w:p w14:paraId="7B4EEC68" w14:textId="77777777" w:rsidR="00CB38F0" w:rsidRPr="000B6904" w:rsidRDefault="00CB38F0" w:rsidP="00CB38F0">
          <w:pPr>
            <w:pStyle w:val="5"/>
            <w:rPr>
              <w:lang w:val="az-Latn-AZ"/>
            </w:rPr>
          </w:pPr>
          <w:r w:rsidRPr="000B6904">
            <w:lastRenderedPageBreak/>
            <w:t>ОБЩАЯ ХАРАКТЕРИСТИКА РАБОТЫ</w:t>
          </w:r>
        </w:p>
        <w:p w14:paraId="359DD0D4" w14:textId="606E01C6" w:rsidR="00FB27E9" w:rsidRPr="000B6904" w:rsidRDefault="00000000" w:rsidP="008A1500">
          <w:pPr>
            <w:widowControl w:val="0"/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</w:sdtContent>
    </w:sdt>
    <w:p w14:paraId="026124D1" w14:textId="7ED48A99" w:rsidR="00916B6A" w:rsidRPr="000B6904" w:rsidRDefault="00D6483C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b/>
          <w:bCs/>
          <w:sz w:val="24"/>
          <w:szCs w:val="24"/>
        </w:rPr>
        <w:t>Актуальность и степень разработанности темы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27E9"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bookmarkStart w:id="2" w:name="_Hlk173926215"/>
      <w:r w:rsidR="00916B6A" w:rsidRPr="000B6904">
        <w:rPr>
          <w:rFonts w:ascii="Times New Roman" w:eastAsia="Times New Roman" w:hAnsi="Times New Roman" w:cs="Times New Roman"/>
          <w:sz w:val="24"/>
          <w:szCs w:val="24"/>
        </w:rPr>
        <w:t xml:space="preserve">Грязевые вулканы встречаются во многих странах мира и приурочены обычно к молодым кайнозойским впадинам. Они </w:t>
      </w:r>
      <w:r w:rsidR="00271184" w:rsidRPr="000B6904">
        <w:rPr>
          <w:rFonts w:ascii="Times New Roman" w:eastAsia="Times New Roman" w:hAnsi="Times New Roman" w:cs="Times New Roman"/>
          <w:sz w:val="24"/>
          <w:szCs w:val="24"/>
        </w:rPr>
        <w:t xml:space="preserve">изучались </w:t>
      </w:r>
      <w:r w:rsidR="00916B6A" w:rsidRPr="000B6904">
        <w:rPr>
          <w:rFonts w:ascii="Times New Roman" w:eastAsia="Times New Roman" w:hAnsi="Times New Roman" w:cs="Times New Roman"/>
          <w:sz w:val="24"/>
          <w:szCs w:val="24"/>
        </w:rPr>
        <w:t>как зарубежными</w:t>
      </w:r>
      <w:r w:rsidR="00A11EEB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1"/>
      </w:r>
      <w:r w:rsidR="00A11EEB" w:rsidRPr="000B6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="00A11EEB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2"/>
      </w:r>
      <w:r w:rsidR="00C836F6" w:rsidRPr="000B6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="00C836F6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3"/>
      </w:r>
      <w:r w:rsidR="00B57A4B" w:rsidRPr="000B690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916B6A" w:rsidRPr="000B6904">
        <w:rPr>
          <w:rFonts w:ascii="Times New Roman" w:eastAsia="TimesNewRomanPSMT" w:hAnsi="Times New Roman" w:cs="Times New Roman"/>
          <w:sz w:val="24"/>
          <w:szCs w:val="24"/>
        </w:rPr>
        <w:t xml:space="preserve">так и </w:t>
      </w:r>
      <w:r w:rsidR="00271184" w:rsidRPr="000B6904">
        <w:rPr>
          <w:rFonts w:ascii="Times New Roman" w:eastAsia="TimesNewRomanPSMT" w:hAnsi="Times New Roman" w:cs="Times New Roman"/>
          <w:sz w:val="24"/>
          <w:szCs w:val="24"/>
        </w:rPr>
        <w:t xml:space="preserve">отечественными </w:t>
      </w:r>
      <w:r w:rsidR="00916B6A" w:rsidRPr="000B6904">
        <w:rPr>
          <w:rFonts w:ascii="Times New Roman" w:eastAsia="TimesNewRomanPSMT" w:hAnsi="Times New Roman" w:cs="Times New Roman"/>
          <w:sz w:val="24"/>
          <w:szCs w:val="24"/>
        </w:rPr>
        <w:t>учёными</w:t>
      </w:r>
      <w:r w:rsidR="00C836F6" w:rsidRPr="000B6904">
        <w:rPr>
          <w:rStyle w:val="af4"/>
          <w:rFonts w:ascii="Times New Roman" w:eastAsia="TimesNewRomanPSMT" w:hAnsi="Times New Roman" w:cs="Times New Roman"/>
          <w:sz w:val="24"/>
          <w:szCs w:val="24"/>
        </w:rPr>
        <w:footnoteReference w:id="4"/>
      </w:r>
      <w:r w:rsidR="00C836F6" w:rsidRPr="000B6904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,</w:t>
      </w:r>
      <w:r w:rsidR="00C836F6" w:rsidRPr="000B6904">
        <w:rPr>
          <w:rStyle w:val="af4"/>
          <w:rFonts w:ascii="Times New Roman" w:eastAsia="TimesNewRomanPSMT" w:hAnsi="Times New Roman" w:cs="Times New Roman"/>
          <w:sz w:val="24"/>
          <w:szCs w:val="24"/>
        </w:rPr>
        <w:footnoteReference w:id="5"/>
      </w:r>
      <w:r w:rsidR="00BF019D" w:rsidRPr="000B6904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,</w:t>
      </w:r>
      <w:r w:rsidR="00BF019D" w:rsidRPr="000B6904">
        <w:rPr>
          <w:rStyle w:val="af4"/>
          <w:rFonts w:ascii="Times New Roman" w:eastAsia="TimesNewRomanPSMT" w:hAnsi="Times New Roman" w:cs="Times New Roman"/>
          <w:sz w:val="24"/>
          <w:szCs w:val="24"/>
        </w:rPr>
        <w:footnoteReference w:id="6"/>
      </w:r>
      <w:r w:rsidR="00B57A4B" w:rsidRPr="000B690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71184" w:rsidRPr="000B6904">
        <w:rPr>
          <w:rFonts w:ascii="Times New Roman" w:eastAsia="TimesNewRomanPSMT" w:hAnsi="Times New Roman" w:cs="Times New Roman"/>
          <w:sz w:val="24"/>
          <w:szCs w:val="24"/>
        </w:rPr>
        <w:t>как геологический</w:t>
      </w:r>
      <w:r w:rsidR="00271184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1184" w:rsidRPr="000B6904">
        <w:rPr>
          <w:rFonts w:ascii="Times New Roman" w:eastAsia="TimesNewRomanPSMT" w:hAnsi="Times New Roman" w:cs="Times New Roman"/>
          <w:sz w:val="24"/>
          <w:szCs w:val="24"/>
        </w:rPr>
        <w:t xml:space="preserve">объект исследования. </w:t>
      </w:r>
      <w:r w:rsidR="00916B6A" w:rsidRPr="000B6904">
        <w:rPr>
          <w:rFonts w:ascii="Times New Roman" w:eastAsia="TimesNewRomanPSMT" w:hAnsi="Times New Roman" w:cs="Times New Roman"/>
          <w:sz w:val="24"/>
          <w:szCs w:val="24"/>
        </w:rPr>
        <w:t xml:space="preserve">В то время как процессы, протекающие на грязевых вулканах, несомненно влияют на динамику их растительности, что не может не вызывать интерес </w:t>
      </w:r>
      <w:r w:rsidR="00916B6A" w:rsidRPr="000B6904">
        <w:rPr>
          <w:rFonts w:ascii="Times New Roman" w:eastAsia="Times New Roman" w:hAnsi="Times New Roman" w:cs="Times New Roman"/>
          <w:sz w:val="24"/>
          <w:szCs w:val="24"/>
        </w:rPr>
        <w:t>на необходимость проведения комплексных флористических и геоботанических исследований</w:t>
      </w:r>
      <w:r w:rsidR="00916B6A" w:rsidRPr="000B6904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63CE2A8F" w14:textId="6B88A7F5" w:rsidR="00916B6A" w:rsidRPr="000B6904" w:rsidRDefault="00916B6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NewRomanPSMT" w:hAnsi="Times New Roman" w:cs="Times New Roman"/>
          <w:sz w:val="24"/>
          <w:szCs w:val="24"/>
        </w:rPr>
        <w:t xml:space="preserve">Вопросы </w:t>
      </w:r>
      <w:r w:rsidR="00CC508C" w:rsidRPr="000B6904">
        <w:rPr>
          <w:rFonts w:ascii="Times New Roman" w:eastAsia="TimesNewRomanPSMT" w:hAnsi="Times New Roman" w:cs="Times New Roman"/>
          <w:sz w:val="24"/>
          <w:szCs w:val="24"/>
        </w:rPr>
        <w:t xml:space="preserve">изучения 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>грязевого вулканизма во взаимосвязи с растительностью до сих пор имеет узкоспециализированный и</w:t>
      </w:r>
      <w:r w:rsidR="00CC508C" w:rsidRPr="000B690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 xml:space="preserve">фрагментарный характер.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Наиболее крупными обобщениями в этом отношении явились работы К.А. Корзникова</w:t>
      </w:r>
      <w:r w:rsidR="00FE2B46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7"/>
      </w:r>
      <w:r w:rsidRPr="000B6904">
        <w:rPr>
          <w:rFonts w:ascii="Times New Roman" w:hAnsi="Times New Roman" w:cs="Times New Roman"/>
          <w:sz w:val="24"/>
          <w:szCs w:val="24"/>
        </w:rPr>
        <w:t>,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T.M. Тинга и A.Д. Поульсена, которые изучали разнообразие растений окружающих грязевые вулканы Табин и Липад</w:t>
      </w:r>
      <w:r w:rsidR="00F21156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8"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439879" w14:textId="64EA66E3" w:rsidR="00916B6A" w:rsidRPr="000B6904" w:rsidRDefault="00916B6A" w:rsidP="00BA7D54">
      <w:pPr>
        <w:pStyle w:val="af8"/>
        <w:spacing w:line="240" w:lineRule="auto"/>
        <w:rPr>
          <w:rFonts w:eastAsia="Times New Roman"/>
        </w:rPr>
      </w:pPr>
      <w:r w:rsidRPr="000B6904">
        <w:rPr>
          <w:rFonts w:eastAsia="Times New Roman"/>
        </w:rPr>
        <w:t>В Азербайджане явление грязевого вулканизма наблюда</w:t>
      </w:r>
      <w:r w:rsidR="00070AFD">
        <w:rPr>
          <w:rFonts w:eastAsia="Times New Roman"/>
        </w:rPr>
        <w:softHyphen/>
      </w:r>
      <w:r w:rsidRPr="000B6904">
        <w:rPr>
          <w:rFonts w:eastAsia="Times New Roman"/>
        </w:rPr>
        <w:t xml:space="preserve">ется в Шамахы-Гобустанском и Нижнекуринском районах, на </w:t>
      </w:r>
      <w:r w:rsidRPr="000B6904">
        <w:rPr>
          <w:rFonts w:eastAsia="Times New Roman"/>
        </w:rPr>
        <w:lastRenderedPageBreak/>
        <w:t>Абшеронском полуострове, в районах Бакинского и Абшерон</w:t>
      </w:r>
      <w:r w:rsidR="00070AFD">
        <w:rPr>
          <w:rFonts w:eastAsia="Times New Roman"/>
        </w:rPr>
        <w:softHyphen/>
      </w:r>
      <w:r w:rsidRPr="000B6904">
        <w:rPr>
          <w:rFonts w:eastAsia="Times New Roman"/>
        </w:rPr>
        <w:t>ского архипелагов. Флора и растительность грязевых вулканов Азербайджана, её особенности формирования в условиях дея</w:t>
      </w:r>
      <w:r w:rsidR="00070AFD">
        <w:rPr>
          <w:rFonts w:eastAsia="Times New Roman"/>
        </w:rPr>
        <w:softHyphen/>
      </w:r>
      <w:r w:rsidRPr="000B6904">
        <w:rPr>
          <w:rFonts w:eastAsia="Times New Roman"/>
        </w:rPr>
        <w:t>тельности вулканов до сих пор не исследовались. Имеются лишь отрывочные данные о произрастании того или иного растения при описании геологических и ландшафтных особенностей вул</w:t>
      </w:r>
      <w:r w:rsidR="00070AFD">
        <w:rPr>
          <w:rFonts w:eastAsia="Times New Roman"/>
        </w:rPr>
        <w:softHyphen/>
      </w:r>
      <w:r w:rsidRPr="000B6904">
        <w:rPr>
          <w:rFonts w:eastAsia="Times New Roman"/>
        </w:rPr>
        <w:t>канов</w:t>
      </w:r>
      <w:r w:rsidR="00DA7803" w:rsidRPr="000B6904">
        <w:rPr>
          <w:rStyle w:val="af4"/>
          <w:rFonts w:eastAsia="Times New Roman"/>
        </w:rPr>
        <w:footnoteReference w:id="9"/>
      </w:r>
      <w:r w:rsidR="00DA7803" w:rsidRPr="000B6904">
        <w:rPr>
          <w:rFonts w:eastAsia="Times New Roman"/>
          <w:vertAlign w:val="superscript"/>
        </w:rPr>
        <w:t>,</w:t>
      </w:r>
      <w:r w:rsidR="00DA7803" w:rsidRPr="000B6904">
        <w:rPr>
          <w:rStyle w:val="af4"/>
          <w:rFonts w:eastAsia="Times New Roman"/>
        </w:rPr>
        <w:footnoteReference w:id="10"/>
      </w:r>
      <w:r w:rsidRPr="000B6904">
        <w:rPr>
          <w:rFonts w:eastAsia="Times New Roman"/>
        </w:rPr>
        <w:t>.</w:t>
      </w:r>
    </w:p>
    <w:p w14:paraId="773D59B5" w14:textId="370458DB" w:rsidR="00916B6A" w:rsidRPr="000B6904" w:rsidRDefault="00916B6A" w:rsidP="00BA7D54">
      <w:pPr>
        <w:pStyle w:val="af8"/>
        <w:spacing w:line="240" w:lineRule="auto"/>
        <w:rPr>
          <w:rFonts w:eastAsia="Times New Roman"/>
        </w:rPr>
      </w:pPr>
      <w:r w:rsidRPr="000B6904">
        <w:rPr>
          <w:rFonts w:eastAsia="Times New Roman"/>
        </w:rPr>
        <w:t>Остаются открытыми такие вопросы как</w:t>
      </w:r>
      <w:r w:rsidR="00E83B41" w:rsidRPr="000B6904">
        <w:rPr>
          <w:rFonts w:eastAsia="Times New Roman"/>
        </w:rPr>
        <w:t>,</w:t>
      </w:r>
      <w:r w:rsidRPr="000B6904">
        <w:rPr>
          <w:rFonts w:eastAsia="Times New Roman"/>
        </w:rPr>
        <w:t xml:space="preserve"> видовой состав </w:t>
      </w:r>
      <w:r w:rsidR="00B80DD4" w:rsidRPr="000B6904">
        <w:rPr>
          <w:rFonts w:eastAsia="Times New Roman"/>
        </w:rPr>
        <w:t xml:space="preserve">флоры </w:t>
      </w:r>
      <w:r w:rsidRPr="000B6904">
        <w:rPr>
          <w:rFonts w:eastAsia="Times New Roman"/>
        </w:rPr>
        <w:t>грязевых вулканов Азербайджана, структурная организация растительного покрова, разнообразие растительных единиц, закономерности их распределения по поверхности вулканов и т.д. Таким образом, растительность грязевых вулканов в мире изучена слабо, а серьёзных исследований в этой области в Азербайджане не проводилось. В связи с этим мы изучили флору и растительность вокруг некоторых грязевых вулканов Азербайджана и наше исследование имеет актуальное значение и</w:t>
      </w:r>
      <w:r w:rsidR="00E83B41" w:rsidRPr="000B6904">
        <w:rPr>
          <w:rFonts w:eastAsia="Times New Roman"/>
        </w:rPr>
        <w:t>,</w:t>
      </w:r>
      <w:r w:rsidRPr="000B6904">
        <w:rPr>
          <w:rFonts w:eastAsia="Times New Roman"/>
        </w:rPr>
        <w:t xml:space="preserve"> несомненно</w:t>
      </w:r>
      <w:r w:rsidR="00E83B41" w:rsidRPr="000B6904">
        <w:rPr>
          <w:rFonts w:eastAsia="Times New Roman"/>
        </w:rPr>
        <w:t>,</w:t>
      </w:r>
      <w:r w:rsidRPr="000B6904">
        <w:rPr>
          <w:rFonts w:eastAsia="Times New Roman"/>
        </w:rPr>
        <w:t xml:space="preserve"> внесёт определённый вклад в историю изучения грязевых вулканов Азербайджана.</w:t>
      </w:r>
    </w:p>
    <w:bookmarkEnd w:id="2"/>
    <w:p w14:paraId="07A7696C" w14:textId="686F97F7" w:rsidR="00916B6A" w:rsidRPr="000B6904" w:rsidRDefault="00916B6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Объект и предмет исследования. 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Объектами исследова</w:t>
      </w:r>
      <w:r w:rsidR="00070AFD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ния являлись грязевые вулканы Гызмейдан, Торагай, Пирекяшкюль, Дашгиль и Кичик Мараза. Предметом исследова</w:t>
      </w:r>
      <w:r w:rsidR="00070AFD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ния служили флора, растительность и </w:t>
      </w:r>
      <w:r w:rsidR="00CD31AB" w:rsidRPr="000B6904">
        <w:rPr>
          <w:rFonts w:ascii="Times New Roman" w:hAnsi="Times New Roman" w:cs="Times New Roman"/>
          <w:sz w:val="24"/>
          <w:szCs w:val="24"/>
        </w:rPr>
        <w:t>взаимосвяз</w:t>
      </w:r>
      <w:r w:rsidR="00920E08" w:rsidRPr="000B6904">
        <w:rPr>
          <w:rFonts w:ascii="Times New Roman" w:hAnsi="Times New Roman" w:cs="Times New Roman"/>
          <w:sz w:val="24"/>
          <w:szCs w:val="24"/>
        </w:rPr>
        <w:t>и</w:t>
      </w:r>
      <w:r w:rsidR="00CD31AB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="00920E08" w:rsidRPr="000B6904">
        <w:rPr>
          <w:rFonts w:ascii="Times New Roman" w:hAnsi="Times New Roman" w:cs="Times New Roman"/>
          <w:sz w:val="24"/>
          <w:szCs w:val="24"/>
        </w:rPr>
        <w:t xml:space="preserve">в </w:t>
      </w:r>
      <w:r w:rsidR="00CD31AB" w:rsidRPr="000B6904">
        <w:rPr>
          <w:rFonts w:ascii="Times New Roman" w:hAnsi="Times New Roman" w:cs="Times New Roman"/>
          <w:sz w:val="24"/>
          <w:szCs w:val="24"/>
        </w:rPr>
        <w:t xml:space="preserve">системе почва-растение 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грязевых вулканов.</w:t>
      </w:r>
    </w:p>
    <w:p w14:paraId="3C8400AB" w14:textId="77777777" w:rsidR="00916B6A" w:rsidRPr="000B6904" w:rsidRDefault="00916B6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и основные задачи исследования. </w:t>
      </w:r>
      <w:r w:rsidRPr="000B6904">
        <w:rPr>
          <w:rFonts w:ascii="Times New Roman" w:hAnsi="Times New Roman" w:cs="Times New Roman"/>
          <w:sz w:val="24"/>
          <w:szCs w:val="24"/>
        </w:rPr>
        <w:t>Цель настоящего исследования заключалась в изучении современной флоры и особенностей формирования растительности грязевых вулканов. Исходя из цели работы, решались следующие задачи:</w:t>
      </w:r>
    </w:p>
    <w:p w14:paraId="2F1A6EF2" w14:textId="77777777" w:rsidR="00916B6A" w:rsidRPr="000B6904" w:rsidRDefault="00916B6A" w:rsidP="00BA7D54">
      <w:pPr>
        <w:pStyle w:val="a9"/>
        <w:numPr>
          <w:ilvl w:val="0"/>
          <w:numId w:val="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Выявление видового состава и составление конспекта флоры грязевых вулканов;</w:t>
      </w:r>
    </w:p>
    <w:p w14:paraId="241F170D" w14:textId="2306E86A" w:rsidR="00916B6A" w:rsidRPr="000B6904" w:rsidRDefault="00916B6A" w:rsidP="00BA7D54">
      <w:pPr>
        <w:pStyle w:val="a9"/>
        <w:numPr>
          <w:ilvl w:val="0"/>
          <w:numId w:val="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lastRenderedPageBreak/>
        <w:t xml:space="preserve"> Таксономический,</w:t>
      </w:r>
      <w:r w:rsidR="004A2050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</w:rPr>
        <w:t>биоморфологический и биоэкологи</w:t>
      </w:r>
      <w:r w:rsidR="00070AFD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>ческий анализ флоры;</w:t>
      </w:r>
    </w:p>
    <w:p w14:paraId="29ADE603" w14:textId="6871AFA9" w:rsidR="00B12627" w:rsidRPr="000B6904" w:rsidRDefault="00916B6A" w:rsidP="00BA7D54">
      <w:pPr>
        <w:pStyle w:val="a9"/>
        <w:numPr>
          <w:ilvl w:val="0"/>
          <w:numId w:val="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Изучение особенностей формирования растительных сообществ грязевых вулканов и их структурной организации;</w:t>
      </w:r>
    </w:p>
    <w:p w14:paraId="2CEC30F2" w14:textId="77777777" w:rsidR="00B12627" w:rsidRPr="000B6904" w:rsidRDefault="00916B6A" w:rsidP="00BA7D54">
      <w:pPr>
        <w:pStyle w:val="a9"/>
        <w:numPr>
          <w:ilvl w:val="0"/>
          <w:numId w:val="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Изучение взаимосвязи химического состава некоторых кормовых видов - доминантов с поверхностными слоями почвы;</w:t>
      </w:r>
    </w:p>
    <w:p w14:paraId="37682F4B" w14:textId="2276CA46" w:rsidR="00916B6A" w:rsidRPr="000B6904" w:rsidRDefault="00916B6A" w:rsidP="00BA7D54">
      <w:pPr>
        <w:pStyle w:val="a9"/>
        <w:numPr>
          <w:ilvl w:val="0"/>
          <w:numId w:val="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>морфологических особенностей пыльцы неко</w:t>
      </w:r>
      <w:r w:rsidR="00070AFD">
        <w:rPr>
          <w:rFonts w:ascii="Times New Roman" w:eastAsia="TimesNewRomanPSMT" w:hAnsi="Times New Roman" w:cs="Times New Roman"/>
          <w:sz w:val="24"/>
          <w:szCs w:val="24"/>
        </w:rPr>
        <w:softHyphen/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>торых травянистых растений, произрастающих на территории грязевых вулканов</w:t>
      </w:r>
      <w:r w:rsidRPr="000B6904">
        <w:rPr>
          <w:rFonts w:ascii="Times New Roman" w:hAnsi="Times New Roman" w:cs="Times New Roman"/>
          <w:bCs/>
          <w:sz w:val="24"/>
          <w:szCs w:val="24"/>
        </w:rPr>
        <w:t>;</w:t>
      </w:r>
    </w:p>
    <w:p w14:paraId="32EB1A80" w14:textId="50B45365" w:rsidR="00916B6A" w:rsidRPr="000B6904" w:rsidRDefault="00916B6A" w:rsidP="00BA7D54">
      <w:pPr>
        <w:pStyle w:val="a9"/>
        <w:numPr>
          <w:ilvl w:val="0"/>
          <w:numId w:val="4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Популяционно - онтогенетическая оценка состояния ред</w:t>
      </w:r>
      <w:r w:rsidR="00070AFD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>ких видов растений, произрастающих на территории вулканов и разработка рекомендаций по их охране.</w:t>
      </w:r>
    </w:p>
    <w:p w14:paraId="00647A91" w14:textId="3A2301C3" w:rsidR="00916B6A" w:rsidRPr="000B6904" w:rsidRDefault="00916B6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Методы исследования. </w:t>
      </w:r>
      <w:r w:rsidRPr="000B6904">
        <w:rPr>
          <w:rFonts w:ascii="Times New Roman" w:hAnsi="Times New Roman" w:cs="Times New Roman"/>
          <w:spacing w:val="-2"/>
          <w:sz w:val="24"/>
          <w:szCs w:val="24"/>
        </w:rPr>
        <w:t>С учётом поставленных задач в ра</w:t>
      </w:r>
      <w:r w:rsidR="00070AF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B6904">
        <w:rPr>
          <w:rFonts w:ascii="Times New Roman" w:hAnsi="Times New Roman" w:cs="Times New Roman"/>
          <w:spacing w:val="-2"/>
          <w:sz w:val="24"/>
          <w:szCs w:val="24"/>
        </w:rPr>
        <w:t>боте применялись флористические,</w:t>
      </w:r>
      <w:r w:rsidR="002167F9" w:rsidRPr="000B6904">
        <w:rPr>
          <w:rFonts w:ascii="Times New Roman" w:hAnsi="Times New Roman" w:cs="Times New Roman"/>
          <w:spacing w:val="-2"/>
          <w:sz w:val="24"/>
          <w:szCs w:val="24"/>
        </w:rPr>
        <w:t xml:space="preserve"> биоморфологические,</w:t>
      </w:r>
      <w:r w:rsidRPr="000B6904">
        <w:rPr>
          <w:rFonts w:ascii="Times New Roman" w:hAnsi="Times New Roman" w:cs="Times New Roman"/>
          <w:spacing w:val="-2"/>
          <w:sz w:val="24"/>
          <w:szCs w:val="24"/>
        </w:rPr>
        <w:t xml:space="preserve"> геобота</w:t>
      </w:r>
      <w:r w:rsidR="00070AF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B6904">
        <w:rPr>
          <w:rFonts w:ascii="Times New Roman" w:hAnsi="Times New Roman" w:cs="Times New Roman"/>
          <w:spacing w:val="-2"/>
          <w:sz w:val="24"/>
          <w:szCs w:val="24"/>
        </w:rPr>
        <w:t>нические (фитосоциологические), популяционно-онтогенети</w:t>
      </w:r>
      <w:r w:rsidR="00070AF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B6904">
        <w:rPr>
          <w:rFonts w:ascii="Times New Roman" w:hAnsi="Times New Roman" w:cs="Times New Roman"/>
          <w:spacing w:val="-2"/>
          <w:sz w:val="24"/>
          <w:szCs w:val="24"/>
        </w:rPr>
        <w:t>ческие, химические и палинологические методы иссле</w:t>
      </w:r>
      <w:r w:rsidR="00070AF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B6904">
        <w:rPr>
          <w:rFonts w:ascii="Times New Roman" w:hAnsi="Times New Roman" w:cs="Times New Roman"/>
          <w:spacing w:val="-2"/>
          <w:sz w:val="24"/>
          <w:szCs w:val="24"/>
        </w:rPr>
        <w:t>дования</w:t>
      </w:r>
      <w:r w:rsidRPr="000B6904">
        <w:rPr>
          <w:rFonts w:ascii="Times New Roman" w:hAnsi="Times New Roman" w:cs="Times New Roman"/>
          <w:sz w:val="24"/>
          <w:szCs w:val="24"/>
        </w:rPr>
        <w:t>.</w:t>
      </w:r>
    </w:p>
    <w:p w14:paraId="29BECCE4" w14:textId="77777777" w:rsidR="00916B6A" w:rsidRPr="000B6904" w:rsidRDefault="00916B6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>Основные положения, выносимые на защиту:</w:t>
      </w:r>
    </w:p>
    <w:p w14:paraId="17C713DC" w14:textId="6AEC04F9" w:rsidR="00916B6A" w:rsidRPr="000B6904" w:rsidRDefault="00916B6A" w:rsidP="00F27D0A">
      <w:pPr>
        <w:pStyle w:val="afe"/>
        <w:numPr>
          <w:ilvl w:val="3"/>
          <w:numId w:val="5"/>
        </w:numPr>
        <w:tabs>
          <w:tab w:val="left" w:pos="851"/>
          <w:tab w:val="left" w:pos="1276"/>
        </w:tabs>
        <w:autoSpaceDE/>
        <w:autoSpaceDN/>
        <w:adjustRightInd/>
        <w:ind w:left="0" w:firstLine="567"/>
        <w:contextualSpacing w:val="0"/>
        <w:rPr>
          <w:b w:val="0"/>
          <w:bCs w:val="0"/>
        </w:rPr>
      </w:pPr>
      <w:r w:rsidRPr="000B6904">
        <w:rPr>
          <w:b w:val="0"/>
          <w:bCs w:val="0"/>
        </w:rPr>
        <w:t>Состав флоры и растительного покрова грязевых вулканов отличаются от окружающих фитоценозов, поскольку их формирование происходит в специфических условиях, обусловленных периодическим выбросом на поверхность вулканической грязи.</w:t>
      </w:r>
    </w:p>
    <w:p w14:paraId="4B51964B" w14:textId="2D34B445" w:rsidR="00916B6A" w:rsidRPr="000B6904" w:rsidRDefault="00916B6A" w:rsidP="00F27D0A">
      <w:pPr>
        <w:pStyle w:val="afe"/>
        <w:numPr>
          <w:ilvl w:val="0"/>
          <w:numId w:val="5"/>
        </w:numPr>
        <w:tabs>
          <w:tab w:val="clear" w:pos="0"/>
          <w:tab w:val="left" w:pos="851"/>
        </w:tabs>
        <w:autoSpaceDE/>
        <w:autoSpaceDN/>
        <w:adjustRightInd/>
        <w:ind w:left="0" w:firstLine="567"/>
        <w:contextualSpacing w:val="0"/>
        <w:rPr>
          <w:b w:val="0"/>
          <w:bCs w:val="0"/>
        </w:rPr>
      </w:pPr>
      <w:r w:rsidRPr="000B6904">
        <w:rPr>
          <w:b w:val="0"/>
          <w:bCs w:val="0"/>
        </w:rPr>
        <w:t>Флора и растительность каждого из 5 грязевых вулканов характеризуется своеобразием, поскольку формируется под влиянием специфичных для каждого вулкана экологических условий и окружающей их среды.</w:t>
      </w:r>
    </w:p>
    <w:p w14:paraId="13FF9E01" w14:textId="59F48911" w:rsidR="00916B6A" w:rsidRPr="000B6904" w:rsidRDefault="00916B6A" w:rsidP="00F27D0A">
      <w:pPr>
        <w:pStyle w:val="afe"/>
        <w:numPr>
          <w:ilvl w:val="0"/>
          <w:numId w:val="5"/>
        </w:numPr>
        <w:tabs>
          <w:tab w:val="clear" w:pos="0"/>
          <w:tab w:val="left" w:pos="851"/>
        </w:tabs>
        <w:autoSpaceDE/>
        <w:autoSpaceDN/>
        <w:adjustRightInd/>
        <w:ind w:left="0" w:firstLine="567"/>
        <w:contextualSpacing w:val="0"/>
        <w:rPr>
          <w:b w:val="0"/>
          <w:bCs w:val="0"/>
        </w:rPr>
      </w:pPr>
      <w:r w:rsidRPr="000B6904">
        <w:rPr>
          <w:b w:val="0"/>
          <w:bCs w:val="0"/>
        </w:rPr>
        <w:t xml:space="preserve">Динамическое развитие растительного покрова грязевых вулканов происходит путём аллогенных и автогенных сукцессий, т.к. улучшение условий произрастания путём жизнедеятельности живых организмов идёт не только под </w:t>
      </w:r>
      <w:r w:rsidR="00CE3DC3" w:rsidRPr="000B6904">
        <w:rPr>
          <w:b w:val="0"/>
          <w:bCs w:val="0"/>
        </w:rPr>
        <w:t xml:space="preserve">их </w:t>
      </w:r>
      <w:r w:rsidRPr="000B6904">
        <w:rPr>
          <w:b w:val="0"/>
          <w:bCs w:val="0"/>
        </w:rPr>
        <w:t>влиянием, но и обусловлена трансформацией абиотических факторов, создаваемых грязевыми вулканами.</w:t>
      </w:r>
    </w:p>
    <w:p w14:paraId="505D4F46" w14:textId="77777777" w:rsidR="00916B6A" w:rsidRPr="000B6904" w:rsidRDefault="00916B6A" w:rsidP="00F27D0A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 Постоянная деятельность грязевых вулканов является главным и основным условием разнообразия флоры и растительности.</w:t>
      </w:r>
    </w:p>
    <w:p w14:paraId="26B71223" w14:textId="77777777" w:rsidR="00916B6A" w:rsidRPr="000B6904" w:rsidRDefault="00916B6A" w:rsidP="00BA7D54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lastRenderedPageBreak/>
        <w:t xml:space="preserve"> В условиях, создаваемых деятельностью грязевых вулканов возможно прогнозирование трансформации во взаимосвязанной системе почва-растение в будущем.</w:t>
      </w:r>
    </w:p>
    <w:p w14:paraId="583F9D28" w14:textId="53BA0A62" w:rsidR="00916B6A" w:rsidRPr="000B6904" w:rsidRDefault="00916B6A" w:rsidP="00BA7D54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Научная новизна работы. </w:t>
      </w:r>
      <w:r w:rsidRPr="000B6904">
        <w:rPr>
          <w:rFonts w:ascii="Times New Roman" w:hAnsi="Times New Roman" w:cs="Times New Roman"/>
          <w:sz w:val="24"/>
          <w:szCs w:val="24"/>
        </w:rPr>
        <w:t xml:space="preserve">Впервые для Азербайджана составлен конспект флоры грязевых вулканов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Пирекяшкюль, Дашгиль, Торагай, Кичик Мараза, Гызмейдан, который </w:t>
      </w:r>
      <w:r w:rsidRPr="000B6904">
        <w:rPr>
          <w:rFonts w:ascii="Times New Roman" w:hAnsi="Times New Roman" w:cs="Times New Roman"/>
          <w:sz w:val="24"/>
          <w:szCs w:val="24"/>
        </w:rPr>
        <w:t xml:space="preserve">включает 134 </w:t>
      </w:r>
      <w:r w:rsidR="003E6006">
        <w:rPr>
          <w:rFonts w:ascii="Times New Roman" w:hAnsi="Times New Roman" w:cs="Times New Roman"/>
          <w:sz w:val="24"/>
          <w:szCs w:val="24"/>
        </w:rPr>
        <w:t>таксонов</w:t>
      </w:r>
      <w:r w:rsidRPr="000B6904">
        <w:rPr>
          <w:rFonts w:ascii="Times New Roman" w:hAnsi="Times New Roman" w:cs="Times New Roman"/>
          <w:sz w:val="24"/>
          <w:szCs w:val="24"/>
        </w:rPr>
        <w:t>, относящихся к 118 родам и 39 семействам.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4" w:name="_Hlk175129039"/>
      <w:r w:rsidR="007B2916" w:rsidRPr="000B6904">
        <w:rPr>
          <w:rFonts w:ascii="Times New Roman" w:hAnsi="Times New Roman" w:cs="Times New Roman"/>
          <w:sz w:val="24"/>
          <w:szCs w:val="24"/>
        </w:rPr>
        <w:t xml:space="preserve">На изученных </w:t>
      </w:r>
      <w:r w:rsidR="008C3B64" w:rsidRPr="000B6904">
        <w:rPr>
          <w:rFonts w:ascii="Times New Roman" w:hAnsi="Times New Roman" w:cs="Times New Roman"/>
          <w:sz w:val="24"/>
          <w:szCs w:val="24"/>
        </w:rPr>
        <w:t>пяти</w:t>
      </w:r>
      <w:r w:rsidR="007B2916" w:rsidRPr="000B6904">
        <w:rPr>
          <w:rFonts w:ascii="Times New Roman" w:hAnsi="Times New Roman" w:cs="Times New Roman"/>
          <w:sz w:val="24"/>
          <w:szCs w:val="24"/>
        </w:rPr>
        <w:t xml:space="preserve"> грязевых вулканах обнаружено </w:t>
      </w:r>
      <w:r w:rsidR="008D1E5E" w:rsidRPr="000B6904">
        <w:rPr>
          <w:rFonts w:ascii="Times New Roman" w:hAnsi="Times New Roman" w:cs="Times New Roman"/>
          <w:sz w:val="24"/>
          <w:szCs w:val="24"/>
        </w:rPr>
        <w:t>четыре</w:t>
      </w:r>
      <w:r w:rsidR="007B2916" w:rsidRPr="000B6904">
        <w:rPr>
          <w:rFonts w:ascii="Times New Roman" w:hAnsi="Times New Roman" w:cs="Times New Roman"/>
          <w:sz w:val="24"/>
          <w:szCs w:val="24"/>
        </w:rPr>
        <w:t xml:space="preserve"> редких (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Tulipa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biflora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</w:rPr>
        <w:t>, Pyrus salicifolia</w:t>
      </w:r>
      <w:r w:rsidR="007B2916" w:rsidRPr="000B6904">
        <w:rPr>
          <w:rFonts w:ascii="Times New Roman" w:hAnsi="Times New Roman" w:cs="Times New Roman"/>
          <w:bCs/>
          <w:sz w:val="24"/>
          <w:szCs w:val="24"/>
        </w:rPr>
        <w:t>,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B2916" w:rsidRPr="000B6904">
        <w:rPr>
          <w:rFonts w:ascii="Times New Roman" w:hAnsi="Times New Roman" w:cs="Times New Roman"/>
          <w:i/>
          <w:iCs/>
          <w:sz w:val="24"/>
          <w:szCs w:val="24"/>
        </w:rPr>
        <w:t>Ophrys</w:t>
      </w:r>
      <w:r w:rsidR="007B2916" w:rsidRPr="000B6904">
        <w:rPr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="007B2916" w:rsidRPr="000B6904">
        <w:rPr>
          <w:rFonts w:ascii="Times New Roman" w:hAnsi="Times New Roman" w:cs="Times New Roman"/>
          <w:i/>
          <w:iCs/>
          <w:sz w:val="24"/>
          <w:szCs w:val="24"/>
        </w:rPr>
        <w:t>oestrifera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Rosa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pulverulenta</w:t>
      </w:r>
      <w:r w:rsidR="007B2916" w:rsidRPr="000B6904">
        <w:rPr>
          <w:rFonts w:ascii="Times New Roman" w:hAnsi="Times New Roman" w:cs="Times New Roman"/>
          <w:sz w:val="24"/>
          <w:szCs w:val="24"/>
        </w:rPr>
        <w:t xml:space="preserve">) и </w:t>
      </w:r>
      <w:r w:rsidR="008D1E5E" w:rsidRPr="000B6904">
        <w:rPr>
          <w:rFonts w:ascii="Times New Roman" w:hAnsi="Times New Roman" w:cs="Times New Roman"/>
          <w:sz w:val="24"/>
          <w:szCs w:val="24"/>
        </w:rPr>
        <w:t>один</w:t>
      </w:r>
      <w:r w:rsidR="007B2916" w:rsidRPr="000B6904">
        <w:rPr>
          <w:rFonts w:ascii="Times New Roman" w:hAnsi="Times New Roman" w:cs="Times New Roman"/>
          <w:sz w:val="24"/>
          <w:szCs w:val="24"/>
        </w:rPr>
        <w:t xml:space="preserve"> эндемичный вид (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="007B2916"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pulverulenta</w:t>
      </w:r>
      <w:r w:rsidR="007B2916" w:rsidRPr="000B6904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7B2916" w:rsidRPr="000B6904">
        <w:rPr>
          <w:rFonts w:ascii="Times New Roman" w:hAnsi="Times New Roman" w:cs="Times New Roman"/>
          <w:sz w:val="24"/>
          <w:szCs w:val="24"/>
        </w:rPr>
        <w:t xml:space="preserve"> флоры Азербайджана.</w:t>
      </w:r>
    </w:p>
    <w:p w14:paraId="1B7CFC92" w14:textId="189A51BC" w:rsidR="00DF316F" w:rsidRPr="00A82351" w:rsidRDefault="00916B6A" w:rsidP="00BA7D54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Биоэкологический анализ флоры грязевых вулканов имеет следующее соотношение экогрупп: </w:t>
      </w:r>
      <w:bookmarkEnd w:id="4"/>
      <w:r w:rsidR="00DF316F" w:rsidRPr="000B6904">
        <w:rPr>
          <w:rFonts w:ascii="Times New Roman" w:hAnsi="Times New Roman" w:cs="Times New Roman"/>
          <w:sz w:val="24"/>
          <w:szCs w:val="24"/>
        </w:rPr>
        <w:t xml:space="preserve">мезофиты </w:t>
      </w:r>
      <w:r w:rsidR="00DF316F" w:rsidRPr="000B6904">
        <w:rPr>
          <w:rFonts w:ascii="Times New Roman" w:hAnsi="Times New Roman" w:cs="Times New Roman"/>
          <w:sz w:val="24"/>
          <w:szCs w:val="24"/>
          <w:lang w:val="az-Latn-AZ"/>
        </w:rPr>
        <w:t>79</w:t>
      </w:r>
      <w:r w:rsidR="00DF316F" w:rsidRPr="000B6904">
        <w:rPr>
          <w:rFonts w:ascii="Times New Roman" w:hAnsi="Times New Roman" w:cs="Times New Roman"/>
          <w:sz w:val="24"/>
          <w:szCs w:val="24"/>
        </w:rPr>
        <w:t xml:space="preserve"> видов </w:t>
      </w:r>
      <w:r w:rsidR="00B57A4B" w:rsidRPr="000B6904">
        <w:rPr>
          <w:rFonts w:ascii="Times New Roman" w:hAnsi="Times New Roman" w:cs="Times New Roman"/>
          <w:sz w:val="24"/>
          <w:szCs w:val="24"/>
        </w:rPr>
        <w:t>(</w:t>
      </w:r>
      <w:r w:rsidR="00DF316F" w:rsidRPr="000B6904">
        <w:rPr>
          <w:rFonts w:ascii="Times New Roman" w:hAnsi="Times New Roman" w:cs="Times New Roman"/>
          <w:sz w:val="24"/>
          <w:szCs w:val="24"/>
        </w:rPr>
        <w:t>59%</w:t>
      </w:r>
      <w:r w:rsidR="00B57A4B" w:rsidRPr="000B6904">
        <w:rPr>
          <w:rFonts w:ascii="Times New Roman" w:hAnsi="Times New Roman" w:cs="Times New Roman"/>
          <w:sz w:val="24"/>
          <w:szCs w:val="24"/>
        </w:rPr>
        <w:t>)</w:t>
      </w:r>
      <w:r w:rsidR="00DF316F" w:rsidRPr="000B6904">
        <w:rPr>
          <w:rFonts w:ascii="Times New Roman" w:hAnsi="Times New Roman" w:cs="Times New Roman"/>
          <w:sz w:val="24"/>
          <w:szCs w:val="24"/>
        </w:rPr>
        <w:t>, ксеромезофиты</w:t>
      </w:r>
      <w:r w:rsidR="00DF316F"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38 </w:t>
      </w:r>
      <w:r w:rsidR="0097173C">
        <w:rPr>
          <w:rFonts w:ascii="Times New Roman" w:hAnsi="Times New Roman" w:cs="Times New Roman"/>
          <w:sz w:val="24"/>
          <w:szCs w:val="24"/>
        </w:rPr>
        <w:t>таксонов</w:t>
      </w:r>
      <w:r w:rsidR="00DF316F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="00B57A4B" w:rsidRPr="000B6904">
        <w:rPr>
          <w:rFonts w:ascii="Times New Roman" w:hAnsi="Times New Roman" w:cs="Times New Roman"/>
          <w:sz w:val="24"/>
          <w:szCs w:val="24"/>
        </w:rPr>
        <w:t>(</w:t>
      </w:r>
      <w:r w:rsidR="00DF316F" w:rsidRPr="000B6904">
        <w:rPr>
          <w:rFonts w:ascii="Times New Roman" w:hAnsi="Times New Roman" w:cs="Times New Roman"/>
          <w:sz w:val="24"/>
          <w:szCs w:val="24"/>
        </w:rPr>
        <w:t>28%</w:t>
      </w:r>
      <w:r w:rsidR="00B57A4B" w:rsidRPr="000B6904">
        <w:rPr>
          <w:rFonts w:ascii="Times New Roman" w:hAnsi="Times New Roman" w:cs="Times New Roman"/>
          <w:sz w:val="24"/>
          <w:szCs w:val="24"/>
        </w:rPr>
        <w:t>)</w:t>
      </w:r>
      <w:r w:rsidR="00DF316F" w:rsidRPr="000B6904">
        <w:rPr>
          <w:rFonts w:ascii="Times New Roman" w:hAnsi="Times New Roman" w:cs="Times New Roman"/>
          <w:sz w:val="24"/>
          <w:szCs w:val="24"/>
        </w:rPr>
        <w:t xml:space="preserve">, ксерофиты 13 видов </w:t>
      </w:r>
      <w:r w:rsidR="00B57A4B" w:rsidRPr="000B6904">
        <w:rPr>
          <w:rFonts w:ascii="Times New Roman" w:hAnsi="Times New Roman" w:cs="Times New Roman"/>
          <w:sz w:val="24"/>
          <w:szCs w:val="24"/>
        </w:rPr>
        <w:t>(</w:t>
      </w:r>
      <w:r w:rsidR="00DF316F" w:rsidRPr="000B6904">
        <w:rPr>
          <w:rFonts w:ascii="Times New Roman" w:hAnsi="Times New Roman" w:cs="Times New Roman"/>
          <w:sz w:val="24"/>
          <w:szCs w:val="24"/>
        </w:rPr>
        <w:t>10%</w:t>
      </w:r>
      <w:r w:rsidR="00B57A4B" w:rsidRPr="000B6904">
        <w:rPr>
          <w:rFonts w:ascii="Times New Roman" w:hAnsi="Times New Roman" w:cs="Times New Roman"/>
          <w:sz w:val="24"/>
          <w:szCs w:val="24"/>
        </w:rPr>
        <w:t>)</w:t>
      </w:r>
      <w:r w:rsidR="00DF316F" w:rsidRPr="000B6904">
        <w:rPr>
          <w:rFonts w:ascii="Times New Roman" w:hAnsi="Times New Roman" w:cs="Times New Roman"/>
          <w:sz w:val="24"/>
          <w:szCs w:val="24"/>
        </w:rPr>
        <w:t xml:space="preserve">, мезоксерофиты 4 </w:t>
      </w:r>
      <w:r w:rsidR="0097173C">
        <w:rPr>
          <w:rFonts w:ascii="Times New Roman" w:hAnsi="Times New Roman" w:cs="Times New Roman"/>
          <w:sz w:val="24"/>
          <w:szCs w:val="24"/>
        </w:rPr>
        <w:t>таксона</w:t>
      </w:r>
      <w:r w:rsidR="00DF316F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="00B57A4B" w:rsidRPr="000B6904">
        <w:rPr>
          <w:rFonts w:ascii="Times New Roman" w:hAnsi="Times New Roman" w:cs="Times New Roman"/>
          <w:sz w:val="24"/>
          <w:szCs w:val="24"/>
        </w:rPr>
        <w:t>(</w:t>
      </w:r>
      <w:r w:rsidR="00DF316F" w:rsidRPr="000B6904">
        <w:rPr>
          <w:rFonts w:ascii="Times New Roman" w:hAnsi="Times New Roman" w:cs="Times New Roman"/>
          <w:sz w:val="24"/>
          <w:szCs w:val="24"/>
        </w:rPr>
        <w:t>3%</w:t>
      </w:r>
      <w:r w:rsidR="00B57A4B" w:rsidRPr="000B6904">
        <w:rPr>
          <w:rFonts w:ascii="Times New Roman" w:hAnsi="Times New Roman" w:cs="Times New Roman"/>
          <w:sz w:val="24"/>
          <w:szCs w:val="24"/>
        </w:rPr>
        <w:t>)</w:t>
      </w:r>
      <w:r w:rsidR="00DF316F" w:rsidRPr="000B6904">
        <w:rPr>
          <w:rFonts w:ascii="Times New Roman" w:hAnsi="Times New Roman" w:cs="Times New Roman"/>
          <w:sz w:val="24"/>
          <w:szCs w:val="24"/>
        </w:rPr>
        <w:t xml:space="preserve">; а по соотношению жизненных форм представлены следующими </w:t>
      </w:r>
      <w:r w:rsidR="00DF316F" w:rsidRPr="00A82351">
        <w:rPr>
          <w:rFonts w:ascii="Times New Roman" w:hAnsi="Times New Roman" w:cs="Times New Roman"/>
          <w:sz w:val="24"/>
          <w:szCs w:val="24"/>
        </w:rPr>
        <w:t xml:space="preserve">биоморфами: терофиты 51 вид </w:t>
      </w:r>
      <w:r w:rsidR="00B57A4B" w:rsidRPr="00A82351">
        <w:rPr>
          <w:rFonts w:ascii="Times New Roman" w:hAnsi="Times New Roman" w:cs="Times New Roman"/>
          <w:sz w:val="24"/>
          <w:szCs w:val="24"/>
        </w:rPr>
        <w:t>(</w:t>
      </w:r>
      <w:r w:rsidR="00DF316F" w:rsidRPr="00A82351">
        <w:rPr>
          <w:rFonts w:ascii="Times New Roman" w:hAnsi="Times New Roman" w:cs="Times New Roman"/>
          <w:sz w:val="24"/>
          <w:szCs w:val="24"/>
        </w:rPr>
        <w:t>38%</w:t>
      </w:r>
      <w:r w:rsidR="00B57A4B" w:rsidRPr="00A82351">
        <w:rPr>
          <w:rFonts w:ascii="Times New Roman" w:hAnsi="Times New Roman" w:cs="Times New Roman"/>
          <w:sz w:val="24"/>
          <w:szCs w:val="24"/>
        </w:rPr>
        <w:t>)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, фанерофиты 11 </w:t>
      </w:r>
      <w:r w:rsidR="0097173C" w:rsidRPr="00A82351">
        <w:rPr>
          <w:rFonts w:ascii="Times New Roman" w:eastAsia="TimesNewRomanPSMT" w:hAnsi="Times New Roman" w:cs="Times New Roman"/>
          <w:sz w:val="24"/>
          <w:szCs w:val="24"/>
        </w:rPr>
        <w:t>таксонов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>8%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)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DF316F" w:rsidRPr="00A82351">
        <w:rPr>
          <w:rFonts w:ascii="Times New Roman" w:eastAsia="Times New Roman" w:hAnsi="Times New Roman" w:cs="Times New Roman"/>
          <w:sz w:val="24"/>
          <w:szCs w:val="24"/>
        </w:rPr>
        <w:t>хамефит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ы 12 </w:t>
      </w:r>
      <w:r w:rsidR="0097173C" w:rsidRPr="00A82351">
        <w:rPr>
          <w:rFonts w:ascii="Times New Roman" w:eastAsia="TimesNewRomanPSMT" w:hAnsi="Times New Roman" w:cs="Times New Roman"/>
          <w:sz w:val="24"/>
          <w:szCs w:val="24"/>
        </w:rPr>
        <w:t>таксонов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>9%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)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>, геми</w:t>
      </w:r>
      <w:r w:rsidR="00DF316F" w:rsidRPr="00A82351">
        <w:rPr>
          <w:rFonts w:ascii="Times New Roman" w:eastAsia="Times New Roman" w:hAnsi="Times New Roman" w:cs="Times New Roman"/>
          <w:sz w:val="24"/>
          <w:szCs w:val="24"/>
        </w:rPr>
        <w:t>криптофит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ы 39 видов 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>29%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)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DF316F" w:rsidRPr="00A82351">
        <w:rPr>
          <w:rFonts w:ascii="Times New Roman" w:eastAsia="Times New Roman" w:hAnsi="Times New Roman" w:cs="Times New Roman"/>
          <w:sz w:val="24"/>
          <w:szCs w:val="24"/>
        </w:rPr>
        <w:t>криптофит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 xml:space="preserve">ы 21 вид 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>17%</w:t>
      </w:r>
      <w:r w:rsidR="00B57A4B" w:rsidRPr="00A82351">
        <w:rPr>
          <w:rFonts w:ascii="Times New Roman" w:eastAsia="TimesNewRomanPSMT" w:hAnsi="Times New Roman" w:cs="Times New Roman"/>
          <w:sz w:val="24"/>
          <w:szCs w:val="24"/>
        </w:rPr>
        <w:t>)</w:t>
      </w:r>
      <w:r w:rsidR="00DF316F" w:rsidRPr="00A82351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24F23C3E" w14:textId="3F5A7D6F" w:rsidR="00916B6A" w:rsidRPr="000B6904" w:rsidRDefault="00916B6A" w:rsidP="00BA7D54">
      <w:pPr>
        <w:pStyle w:val="33"/>
        <w:tabs>
          <w:tab w:val="left" w:pos="0"/>
          <w:tab w:val="left" w:pos="1134"/>
        </w:tabs>
        <w:autoSpaceDE w:val="0"/>
        <w:autoSpaceDN w:val="0"/>
        <w:adjustRightInd w:val="0"/>
        <w:ind w:firstLine="567"/>
      </w:pPr>
      <w:r w:rsidRPr="00A82351">
        <w:t>На территориях грязевых вулканов</w:t>
      </w:r>
      <w:r w:rsidRPr="000B6904">
        <w:t xml:space="preserve"> установлены сукцессионные ряды формирования растительных единиц, в результате чего выявлены 24 растительные единицы: </w:t>
      </w:r>
      <w:bookmarkStart w:id="5" w:name="_Hlk175129160"/>
      <w:r w:rsidRPr="000B6904">
        <w:t xml:space="preserve">Пирекяшкюль </w:t>
      </w:r>
      <w:r w:rsidR="00175604" w:rsidRPr="000B6904">
        <w:t xml:space="preserve">и Кичик Мараза </w:t>
      </w:r>
      <w:r w:rsidR="00FE3184" w:rsidRPr="000B6904">
        <w:t>-</w:t>
      </w:r>
      <w:r w:rsidRPr="000B6904">
        <w:t xml:space="preserve"> </w:t>
      </w:r>
      <w:r w:rsidR="00175604" w:rsidRPr="000B6904">
        <w:t xml:space="preserve">по </w:t>
      </w:r>
      <w:r w:rsidRPr="000B6904">
        <w:t xml:space="preserve">3 ассоциации, </w:t>
      </w:r>
      <w:r w:rsidR="00175604" w:rsidRPr="000B6904">
        <w:t xml:space="preserve">Торагай - 2 ассоциации, </w:t>
      </w:r>
      <w:r w:rsidRPr="000B6904">
        <w:t>Дашгиль</w:t>
      </w:r>
      <w:r w:rsidR="00175604" w:rsidRPr="000B6904">
        <w:t xml:space="preserve"> и</w:t>
      </w:r>
      <w:r w:rsidRPr="000B6904">
        <w:t xml:space="preserve"> </w:t>
      </w:r>
      <w:r w:rsidR="00175604" w:rsidRPr="000B6904">
        <w:t xml:space="preserve">Гызмейдан </w:t>
      </w:r>
      <w:r w:rsidR="00FE3184" w:rsidRPr="000B6904">
        <w:t>-</w:t>
      </w:r>
      <w:r w:rsidR="00175604" w:rsidRPr="000B6904">
        <w:t xml:space="preserve"> по </w:t>
      </w:r>
      <w:r w:rsidRPr="000B6904">
        <w:t>1 ассоциаци</w:t>
      </w:r>
      <w:r w:rsidR="00175604" w:rsidRPr="000B6904">
        <w:t>и</w:t>
      </w:r>
      <w:r w:rsidRPr="000B6904">
        <w:t>.</w:t>
      </w:r>
    </w:p>
    <w:bookmarkEnd w:id="5"/>
    <w:p w14:paraId="7BFDC9C5" w14:textId="77777777" w:rsidR="00916B6A" w:rsidRPr="000B6904" w:rsidRDefault="00916B6A" w:rsidP="00BA7D54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В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системе почва-растение в условиях грязевых вулканов </w:t>
      </w:r>
      <w:r w:rsidRPr="000B6904">
        <w:rPr>
          <w:rFonts w:ascii="Times New Roman" w:hAnsi="Times New Roman" w:cs="Times New Roman"/>
          <w:sz w:val="24"/>
          <w:szCs w:val="24"/>
        </w:rPr>
        <w:t xml:space="preserve">наибольшие значения коэффициента биологического поглощения металлов у некоторых кормовых видов наблюдаются у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Salsola </w:t>
      </w:r>
      <w:r w:rsidRPr="000B6904">
        <w:rPr>
          <w:rFonts w:ascii="Times New Roman" w:eastAsia="Times-Roman" w:hAnsi="Times New Roman" w:cs="Times New Roman"/>
          <w:i/>
          <w:sz w:val="24"/>
          <w:szCs w:val="24"/>
        </w:rPr>
        <w:t>nodulos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0B6904">
        <w:rPr>
          <w:rFonts w:ascii="Times New Roman" w:hAnsi="Times New Roman" w:cs="Times New Roman"/>
          <w:sz w:val="24"/>
          <w:szCs w:val="24"/>
        </w:rPr>
        <w:t xml:space="preserve">- 0.04-0.52, наименьшие - у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Suaeda microphylla </w:t>
      </w:r>
      <w:r w:rsidRPr="000B6904">
        <w:rPr>
          <w:rFonts w:ascii="Times New Roman" w:hAnsi="Times New Roman" w:cs="Times New Roman"/>
          <w:sz w:val="24"/>
          <w:szCs w:val="24"/>
        </w:rPr>
        <w:t xml:space="preserve">- 0.01-0.29, вид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Salsola dendroides </w:t>
      </w:r>
      <w:r w:rsidRPr="000B6904">
        <w:rPr>
          <w:rFonts w:ascii="Times New Roman" w:hAnsi="Times New Roman" w:cs="Times New Roman"/>
          <w:sz w:val="24"/>
          <w:szCs w:val="24"/>
        </w:rPr>
        <w:t>занимает промежуточное положение - 0.03-0.33.</w:t>
      </w:r>
    </w:p>
    <w:p w14:paraId="5232940F" w14:textId="6F85B867" w:rsidR="00916B6A" w:rsidRPr="000B6904" w:rsidRDefault="00916B6A" w:rsidP="00BA7D54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В ходе проведённого палиноморфологического изучения некоторых видов флоры грязевого вулкана установлено, что пыльца изученных видов относится к 5 палинотипам</w:t>
      </w:r>
      <w:r w:rsidRPr="000B6904">
        <w:rPr>
          <w:rFonts w:ascii="Times New Roman" w:eastAsia="Times-Roman" w:hAnsi="Times New Roman" w:cs="Times New Roman"/>
          <w:sz w:val="24"/>
          <w:szCs w:val="24"/>
        </w:rPr>
        <w:t xml:space="preserve">: </w:t>
      </w:r>
      <w:r w:rsidRPr="000B6904">
        <w:rPr>
          <w:rFonts w:ascii="Times New Roman" w:hAnsi="Times New Roman" w:cs="Times New Roman"/>
          <w:sz w:val="24"/>
          <w:szCs w:val="24"/>
        </w:rPr>
        <w:t>3-бороздный</w:t>
      </w:r>
      <w:r w:rsidR="00B12627"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bookmarkStart w:id="6" w:name="_Hlk175569024"/>
      <w:r w:rsidR="00B12627" w:rsidRPr="000B6904">
        <w:rPr>
          <w:rFonts w:ascii="Times New Roman" w:hAnsi="Times New Roman" w:cs="Times New Roman"/>
          <w:sz w:val="24"/>
          <w:szCs w:val="24"/>
        </w:rPr>
        <w:t>(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Brassicaceae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Convolvulaceae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Fabaceae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 (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Hedysarum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sericeum</w:t>
      </w:r>
      <w:r w:rsidR="00B12627" w:rsidRPr="000B6904">
        <w:rPr>
          <w:rFonts w:ascii="Times New Roman" w:hAnsi="Times New Roman" w:cs="Times New Roman"/>
          <w:sz w:val="24"/>
          <w:szCs w:val="24"/>
        </w:rPr>
        <w:t>)</w:t>
      </w:r>
      <w:bookmarkEnd w:id="6"/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Lamiaceae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Linaceae</w:t>
      </w:r>
      <w:r w:rsidR="00B12627" w:rsidRPr="000B6904">
        <w:rPr>
          <w:rFonts w:ascii="Times New Roman" w:hAnsi="Times New Roman" w:cs="Times New Roman"/>
          <w:sz w:val="24"/>
          <w:szCs w:val="24"/>
        </w:rPr>
        <w:t>)</w:t>
      </w:r>
      <w:r w:rsidR="00A50E6B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Pr="000B6904">
        <w:rPr>
          <w:rFonts w:ascii="Times New Roman" w:hAnsi="Times New Roman" w:cs="Times New Roman"/>
          <w:sz w:val="24"/>
          <w:szCs w:val="24"/>
        </w:rPr>
        <w:t>3-бороздно-оровый</w:t>
      </w:r>
      <w:r w:rsidR="00B12627"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bookmarkStart w:id="7" w:name="_Hlk175569077"/>
      <w:r w:rsidR="00B12627" w:rsidRPr="000B6904">
        <w:rPr>
          <w:rFonts w:ascii="Times New Roman" w:hAnsi="Times New Roman" w:cs="Times New Roman"/>
          <w:sz w:val="24"/>
          <w:szCs w:val="24"/>
        </w:rPr>
        <w:t>(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Asteraceae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Cistaceae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Clusiaceae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Euphorbiaceae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Fabaceae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Rosaceae</w:t>
      </w:r>
      <w:r w:rsidR="00B12627" w:rsidRPr="000B6904">
        <w:rPr>
          <w:rFonts w:ascii="Times New Roman" w:hAnsi="Times New Roman" w:cs="Times New Roman"/>
          <w:sz w:val="24"/>
          <w:szCs w:val="24"/>
        </w:rPr>
        <w:t>)</w:t>
      </w:r>
      <w:bookmarkEnd w:id="7"/>
      <w:r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="00B12627" w:rsidRPr="000B6904">
        <w:rPr>
          <w:rFonts w:ascii="Times New Roman" w:hAnsi="Times New Roman" w:cs="Times New Roman"/>
          <w:sz w:val="24"/>
          <w:szCs w:val="24"/>
        </w:rPr>
        <w:lastRenderedPageBreak/>
        <w:t>многобороздно-оровый</w:t>
      </w:r>
      <w:r w:rsidR="00B12627"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bookmarkStart w:id="8" w:name="_Hlk175569143"/>
      <w:r w:rsidR="00B12627" w:rsidRPr="000B6904">
        <w:rPr>
          <w:rFonts w:ascii="Times New Roman" w:hAnsi="Times New Roman" w:cs="Times New Roman"/>
          <w:sz w:val="24"/>
          <w:szCs w:val="24"/>
        </w:rPr>
        <w:t>(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Polygalaceae</w:t>
      </w:r>
      <w:r w:rsidR="00B12627" w:rsidRPr="000B6904">
        <w:rPr>
          <w:rFonts w:ascii="Times New Roman" w:hAnsi="Times New Roman" w:cs="Times New Roman"/>
          <w:sz w:val="24"/>
          <w:szCs w:val="24"/>
        </w:rPr>
        <w:t>)</w:t>
      </w:r>
      <w:bookmarkEnd w:id="8"/>
      <w:r w:rsidR="00B12627" w:rsidRPr="000B6904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="00B12627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</w:rPr>
        <w:t>6-гетеробороздный</w:t>
      </w:r>
      <w:r w:rsidR="00B12627"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bookmarkStart w:id="9" w:name="_Hlk175569118"/>
      <w:r w:rsidR="00B12627" w:rsidRPr="000B6904">
        <w:rPr>
          <w:rFonts w:ascii="Times New Roman" w:hAnsi="Times New Roman" w:cs="Times New Roman"/>
          <w:sz w:val="24"/>
          <w:szCs w:val="24"/>
        </w:rPr>
        <w:t>(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Boraginaceae</w:t>
      </w:r>
      <w:bookmarkEnd w:id="9"/>
      <w:r w:rsidR="00B12627" w:rsidRPr="000B6904">
        <w:rPr>
          <w:rFonts w:ascii="Times New Roman" w:hAnsi="Times New Roman" w:cs="Times New Roman"/>
          <w:sz w:val="24"/>
          <w:szCs w:val="24"/>
        </w:rPr>
        <w:t>)</w:t>
      </w:r>
      <w:r w:rsidRPr="000B6904">
        <w:rPr>
          <w:rFonts w:ascii="Times New Roman" w:hAnsi="Times New Roman" w:cs="Times New Roman"/>
          <w:sz w:val="24"/>
          <w:szCs w:val="24"/>
        </w:rPr>
        <w:t xml:space="preserve"> и многопоровый</w:t>
      </w:r>
      <w:r w:rsidR="00B12627"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B12627" w:rsidRPr="000B6904">
        <w:rPr>
          <w:rFonts w:ascii="Times New Roman" w:hAnsi="Times New Roman" w:cs="Times New Roman"/>
          <w:sz w:val="24"/>
          <w:szCs w:val="24"/>
        </w:rPr>
        <w:t>(</w:t>
      </w:r>
      <w:r w:rsidR="00B12627" w:rsidRPr="000B6904">
        <w:rPr>
          <w:rFonts w:ascii="Times New Roman" w:hAnsi="Times New Roman" w:cs="Times New Roman"/>
          <w:i/>
          <w:iCs/>
          <w:sz w:val="24"/>
          <w:szCs w:val="24"/>
          <w:lang w:val="en-US"/>
        </w:rPr>
        <w:t>Ranunculaceae</w:t>
      </w:r>
      <w:r w:rsidR="00B12627" w:rsidRPr="000B6904">
        <w:rPr>
          <w:rFonts w:ascii="Times New Roman" w:hAnsi="Times New Roman" w:cs="Times New Roman"/>
          <w:sz w:val="24"/>
          <w:szCs w:val="24"/>
        </w:rPr>
        <w:t>)</w:t>
      </w:r>
      <w:r w:rsidR="00A50E6B" w:rsidRPr="000B6904">
        <w:rPr>
          <w:rFonts w:ascii="Times New Roman" w:hAnsi="Times New Roman" w:cs="Times New Roman"/>
          <w:sz w:val="24"/>
          <w:szCs w:val="24"/>
        </w:rPr>
        <w:t>.</w:t>
      </w:r>
    </w:p>
    <w:p w14:paraId="7966E946" w14:textId="04898DE7" w:rsidR="00916B6A" w:rsidRPr="000B6904" w:rsidRDefault="00916B6A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Теоретическая и практическая значимость работы.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Обнаруженные на </w:t>
      </w:r>
      <w:r w:rsidR="00E837BE">
        <w:rPr>
          <w:rFonts w:ascii="Times New Roman" w:eastAsia="Times New Roman" w:hAnsi="Times New Roman" w:cs="Times New Roman"/>
          <w:sz w:val="24"/>
          <w:szCs w:val="24"/>
        </w:rPr>
        <w:t xml:space="preserve">грязевых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вулканах редкие </w:t>
      </w:r>
      <w:r w:rsidR="00602A4D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и оценка их состояния использованы при написании нового, 3-го издания «Красной книги Азербайджана»</w:t>
      </w:r>
      <w:r w:rsidR="00B57A4B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11"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. Составленный конспект флоры грязевых вулканов может быть использован при написании нового издания «Флора Азербайджана».</w:t>
      </w: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</w:rPr>
        <w:t xml:space="preserve">Способность к повышенной и высокой аккумуляции ряда металлов в надземных частях растений-галофитов может быть использована при фиторемедиации загрязнённых тяжёлыми металлами почв.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Полученные данные послужат как в настоящем, так и в будущем эффективной разработке природоохранных мероприятий. Собранный в ходе исследования материал может быть использован в лекциях образовательных средних и высших учебных заведений.</w:t>
      </w:r>
    </w:p>
    <w:p w14:paraId="68FA181F" w14:textId="077BDB58" w:rsidR="00BE3D94" w:rsidRPr="000B6904" w:rsidRDefault="00916B6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Апробация и степень достоверности результатов. </w:t>
      </w:r>
      <w:r w:rsidRPr="000B6904">
        <w:rPr>
          <w:rFonts w:ascii="Times New Roman" w:hAnsi="Times New Roman" w:cs="Times New Roman"/>
          <w:bCs/>
          <w:sz w:val="24"/>
          <w:szCs w:val="24"/>
        </w:rPr>
        <w:t xml:space="preserve">Основные результаты и положения работы докладывались на проводимых в республике и за рубежом научно-практических конференциях и симпозиумах: </w:t>
      </w:r>
      <w:bookmarkStart w:id="10" w:name="_Hlk175177267"/>
      <w:r w:rsidRPr="000B6904">
        <w:rPr>
          <w:rFonts w:ascii="Times New Roman" w:eastAsia="TimesNewRomanPSMT" w:hAnsi="Times New Roman" w:cs="Times New Roman"/>
          <w:sz w:val="24"/>
          <w:szCs w:val="24"/>
        </w:rPr>
        <w:t>«International Conference Innovative Approaches to Conservation of Biodiversity» (Baku, 2016); «</w:t>
      </w:r>
      <w:r w:rsidRPr="000B6904">
        <w:rPr>
          <w:rFonts w:ascii="Times New Roman" w:hAnsi="Times New Roman" w:cs="Times New Roman"/>
          <w:sz w:val="24"/>
          <w:szCs w:val="24"/>
        </w:rPr>
        <w:t xml:space="preserve">Müasir botanikada innovasiya və ənənələr» (Bakı, 2019); </w:t>
      </w:r>
      <w:r w:rsidRPr="000B69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«Multidisciplinary approaches insolving modern problems off undamental and applied sciences. </w:t>
      </w:r>
      <w:r w:rsidRPr="000B69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Second International Scientific Conference of Young Scientists and Specialists» (Baku, 2020); 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«2nd International Symposium on Biodiversity Research» (</w:t>
      </w:r>
      <w:r w:rsidR="00BE3D94"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Rize, 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Turkey, 2020); </w:t>
      </w:r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«Aqrar təsərrüfatların inkişafının yeni istiqamətləri və ətraf mühitin mühafizəsi» (Bakı, 2021); «Integration of Education, Science and Business in Modern Environment: Winter Debates: Proceedings of the </w:t>
      </w:r>
      <w:r w:rsidR="00B3705B" w:rsidRPr="000B6904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B3705B" w:rsidRPr="000B69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="00B3705B"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International Scientific and Practical Internet Conference» (Ukraine, 2022); «Science and education in the modern world: challenges of the xxı century» (Kazakhstan, </w:t>
      </w:r>
      <w:r w:rsidRPr="000B6904">
        <w:rPr>
          <w:rFonts w:ascii="Times New Roman" w:hAnsi="Times New Roman" w:cs="Times New Roman"/>
          <w:bCs/>
          <w:sz w:val="24"/>
          <w:szCs w:val="24"/>
          <w:lang w:val="en-US"/>
        </w:rPr>
        <w:t>2022</w:t>
      </w:r>
      <w:r w:rsidRPr="000B69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); </w:t>
      </w:r>
      <w:r w:rsidRPr="000B6904">
        <w:rPr>
          <w:rFonts w:ascii="Times New Roman" w:hAnsi="Times New Roman" w:cs="Times New Roman"/>
          <w:bCs/>
          <w:sz w:val="24"/>
          <w:szCs w:val="24"/>
          <w:lang w:val="en-US"/>
        </w:rPr>
        <w:t>«International Scientific Journal Global Science and Innovations 2023: Central Asia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» </w:t>
      </w:r>
      <w:r w:rsidRPr="000B69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(Astana, 2023); «Modern approaches in the study of the plant </w:t>
      </w:r>
      <w:r w:rsidRPr="000B6904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kingdom» (Baku, 2023); «Beynəlxalq payız məktəbi» (Bakı, 2023)</w:t>
      </w:r>
      <w:r w:rsidR="009120A6" w:rsidRPr="000B69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; </w:t>
      </w:r>
      <w:bookmarkStart w:id="11" w:name="_Hlk176814785"/>
      <w:r w:rsidR="008C23F8" w:rsidRPr="000B6904">
        <w:rPr>
          <w:rFonts w:ascii="Times New Roman" w:hAnsi="Times New Roman" w:cs="Times New Roman"/>
          <w:bCs/>
          <w:sz w:val="24"/>
          <w:szCs w:val="24"/>
          <w:lang w:val="en-US"/>
        </w:rPr>
        <w:t>«Azərbaycanda ətraf mühitin sağlamlaşdırılmasında Ümummilli Lider Heydər Əliyevin rolu» (Bakı, 2024);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bookmarkStart w:id="12" w:name="_Hlk175129392"/>
      <w:r w:rsidR="009120A6" w:rsidRPr="000B6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X 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</w:rPr>
        <w:t>симпозиум</w:t>
      </w:r>
      <w:r w:rsidR="009120A6" w:rsidRPr="000B69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</w:rPr>
        <w:t>Степи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</w:rPr>
        <w:t>Северной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</w:rPr>
        <w:t>Евразии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  <w:lang w:val="en-US"/>
        </w:rPr>
        <w:t>»</w:t>
      </w:r>
      <w:r w:rsidR="009120A6" w:rsidRPr="000B69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9120A6" w:rsidRPr="000B6904">
        <w:rPr>
          <w:rFonts w:ascii="Times New Roman" w:eastAsia="Times New Roman" w:hAnsi="Times New Roman" w:cs="Times New Roman"/>
          <w:sz w:val="24"/>
          <w:szCs w:val="24"/>
        </w:rPr>
        <w:t>Оренбург</w:t>
      </w:r>
      <w:r w:rsidR="009120A6" w:rsidRPr="000B6904">
        <w:rPr>
          <w:rFonts w:ascii="Times New Roman" w:hAnsi="Times New Roman" w:cs="Times New Roman"/>
          <w:bCs/>
          <w:sz w:val="24"/>
          <w:szCs w:val="24"/>
          <w:lang w:val="en-US"/>
        </w:rPr>
        <w:t>, 2024)</w:t>
      </w:r>
      <w:r w:rsidR="00BE3D94" w:rsidRPr="000B6904">
        <w:rPr>
          <w:rFonts w:ascii="Times New Roman" w:hAnsi="Times New Roman" w:cs="Times New Roman"/>
          <w:bCs/>
          <w:sz w:val="24"/>
          <w:szCs w:val="24"/>
          <w:lang w:val="en-US"/>
        </w:rPr>
        <w:t>; «2</w:t>
      </w:r>
      <w:r w:rsidR="00BE3D94" w:rsidRPr="000B6904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nd</w:t>
      </w:r>
      <w:r w:rsidR="00BE3D94" w:rsidRPr="000B69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International Conference on Conservation of Eurasian Biodiversity» (Izmir, Turkey, 2024).</w:t>
      </w:r>
      <w:bookmarkEnd w:id="11"/>
      <w:bookmarkEnd w:id="12"/>
    </w:p>
    <w:p w14:paraId="11301CA2" w14:textId="0A547089" w:rsidR="00916B6A" w:rsidRPr="000B6904" w:rsidRDefault="00916B6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3" w:name="_Hlk175404220"/>
      <w:bookmarkStart w:id="14" w:name="_Hlk161691537"/>
      <w:bookmarkEnd w:id="10"/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Публикации результатов исследований. </w:t>
      </w:r>
      <w:bookmarkEnd w:id="13"/>
      <w:r w:rsidRPr="000B6904">
        <w:rPr>
          <w:rFonts w:ascii="Times New Roman" w:hAnsi="Times New Roman" w:cs="Times New Roman"/>
          <w:bCs/>
          <w:sz w:val="24"/>
          <w:szCs w:val="24"/>
        </w:rPr>
        <w:t>По материалам диссертации опубликовано 1</w:t>
      </w:r>
      <w:r w:rsidR="00C10391" w:rsidRPr="000B6904">
        <w:rPr>
          <w:rFonts w:ascii="Times New Roman" w:hAnsi="Times New Roman" w:cs="Times New Roman"/>
          <w:bCs/>
          <w:sz w:val="24"/>
          <w:szCs w:val="24"/>
          <w:lang w:val="az-Latn-AZ"/>
        </w:rPr>
        <w:t>9</w:t>
      </w:r>
      <w:r w:rsidRPr="000B6904">
        <w:rPr>
          <w:rFonts w:ascii="Times New Roman" w:hAnsi="Times New Roman" w:cs="Times New Roman"/>
          <w:bCs/>
          <w:sz w:val="24"/>
          <w:szCs w:val="24"/>
        </w:rPr>
        <w:t xml:space="preserve"> научных работ (6 статьи, 1</w:t>
      </w:r>
      <w:r w:rsidR="00C10391" w:rsidRPr="000B6904">
        <w:rPr>
          <w:rFonts w:ascii="Times New Roman" w:hAnsi="Times New Roman" w:cs="Times New Roman"/>
          <w:bCs/>
          <w:sz w:val="24"/>
          <w:szCs w:val="24"/>
          <w:lang w:val="az-Latn-AZ"/>
        </w:rPr>
        <w:t>3</w:t>
      </w:r>
      <w:r w:rsidRPr="000B6904">
        <w:rPr>
          <w:rFonts w:ascii="Times New Roman" w:hAnsi="Times New Roman" w:cs="Times New Roman"/>
          <w:bCs/>
          <w:sz w:val="24"/>
          <w:szCs w:val="24"/>
        </w:rPr>
        <w:t xml:space="preserve"> тезисов), из которых </w:t>
      </w:r>
      <w:r w:rsidR="00B12627" w:rsidRPr="000B6904">
        <w:rPr>
          <w:rFonts w:ascii="Times New Roman" w:hAnsi="Times New Roman" w:cs="Times New Roman"/>
          <w:bCs/>
          <w:sz w:val="24"/>
          <w:szCs w:val="24"/>
          <w:lang w:val="az-Latn-AZ"/>
        </w:rPr>
        <w:t>2</w:t>
      </w:r>
      <w:r w:rsidRPr="000B6904">
        <w:rPr>
          <w:rFonts w:ascii="Times New Roman" w:hAnsi="Times New Roman" w:cs="Times New Roman"/>
          <w:bCs/>
          <w:sz w:val="24"/>
          <w:szCs w:val="24"/>
        </w:rPr>
        <w:t xml:space="preserve"> в рецензируемых журналах (Web of Science, Scopus, РИНЦ).</w:t>
      </w:r>
    </w:p>
    <w:bookmarkEnd w:id="14"/>
    <w:p w14:paraId="261EBF37" w14:textId="4893CA18" w:rsidR="005E74FC" w:rsidRPr="005E74FC" w:rsidRDefault="00916B6A" w:rsidP="005E74FC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4FC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и объём диссертации. </w:t>
      </w:r>
      <w:bookmarkStart w:id="15" w:name="_Hlk176892591"/>
      <w:r w:rsidR="005E74FC" w:rsidRPr="005E74FC">
        <w:rPr>
          <w:rFonts w:ascii="Times New Roman" w:hAnsi="Times New Roman" w:cs="Times New Roman"/>
          <w:bCs/>
          <w:sz w:val="24"/>
          <w:szCs w:val="24"/>
        </w:rPr>
        <w:t>Диссертация изложена на 251 странице, включает 16 таблиц и 44 рисунков. Общее число символов 234343, включающий введение</w:t>
      </w:r>
      <w:r w:rsidR="005E74FC" w:rsidRPr="005E74FC">
        <w:rPr>
          <w:rFonts w:ascii="Times New Roman" w:hAnsi="Times New Roman" w:cs="Times New Roman"/>
          <w:bCs/>
          <w:sz w:val="24"/>
          <w:szCs w:val="24"/>
          <w:lang w:val="az-Latn-AZ"/>
        </w:rPr>
        <w:t xml:space="preserve"> (</w:t>
      </w:r>
      <w:r w:rsidR="005E74FC" w:rsidRPr="005E74FC">
        <w:rPr>
          <w:rFonts w:ascii="Times New Roman" w:hAnsi="Times New Roman" w:cs="Times New Roman"/>
          <w:bCs/>
          <w:sz w:val="24"/>
          <w:szCs w:val="24"/>
        </w:rPr>
        <w:t>7760</w:t>
      </w:r>
      <w:r w:rsidR="005E74FC" w:rsidRPr="005E74FC">
        <w:rPr>
          <w:rFonts w:ascii="Times New Roman" w:hAnsi="Times New Roman" w:cs="Times New Roman"/>
          <w:bCs/>
          <w:sz w:val="24"/>
          <w:szCs w:val="24"/>
          <w:lang w:val="az-Latn-AZ"/>
        </w:rPr>
        <w:t xml:space="preserve"> </w:t>
      </w:r>
      <w:r w:rsidR="005E74FC" w:rsidRPr="005E74FC">
        <w:rPr>
          <w:rFonts w:ascii="Times New Roman" w:hAnsi="Times New Roman" w:cs="Times New Roman"/>
          <w:bCs/>
          <w:sz w:val="24"/>
          <w:szCs w:val="24"/>
        </w:rPr>
        <w:t>символов), 8 глав (I Глава - 39686, II Глава - 7889, III Глава - 6555, IV Глава - 53620, V Глава - 58409, VI - Глава 21383, VII Глава - 22932, VIII Глава – 12331), выводы (2382), практические рекомендации (833), список сокращений</w:t>
      </w:r>
      <w:r w:rsidR="006A41AA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5E74FC" w:rsidRPr="005E74FC">
        <w:rPr>
          <w:rFonts w:ascii="Times New Roman" w:hAnsi="Times New Roman" w:cs="Times New Roman"/>
          <w:bCs/>
          <w:sz w:val="24"/>
          <w:szCs w:val="24"/>
        </w:rPr>
        <w:t xml:space="preserve"> литературы, состоящий из 232 источников и приложения.</w:t>
      </w:r>
    </w:p>
    <w:bookmarkEnd w:id="15"/>
    <w:p w14:paraId="0FFFD322" w14:textId="049A76B4" w:rsidR="00A94B90" w:rsidRPr="001D6DE7" w:rsidRDefault="00A94B90" w:rsidP="005E74FC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</w:rPr>
      </w:pPr>
    </w:p>
    <w:p w14:paraId="3202E27F" w14:textId="0D67D32C" w:rsidR="00027C71" w:rsidRPr="000B6904" w:rsidRDefault="00FB27E9" w:rsidP="0047358E">
      <w:pPr>
        <w:pStyle w:val="ae"/>
        <w:shd w:val="clear" w:color="auto" w:fill="FFFFFF"/>
        <w:spacing w:before="0" w:beforeAutospacing="0" w:after="0" w:afterAutospacing="0"/>
        <w:jc w:val="center"/>
        <w:rPr>
          <w:rFonts w:eastAsia="TimesNewRomanPSMT"/>
          <w:b/>
        </w:rPr>
      </w:pPr>
      <w:r w:rsidRPr="000B6904">
        <w:rPr>
          <w:b/>
        </w:rPr>
        <w:t xml:space="preserve">ГЛАВА </w:t>
      </w:r>
      <w:r w:rsidRPr="000B6904">
        <w:rPr>
          <w:b/>
          <w:lang w:val="az-Latn-AZ"/>
        </w:rPr>
        <w:t>I</w:t>
      </w:r>
      <w:r w:rsidR="0047358E" w:rsidRPr="000B6904">
        <w:rPr>
          <w:b/>
        </w:rPr>
        <w:t xml:space="preserve">. </w:t>
      </w:r>
      <w:r w:rsidR="00342141" w:rsidRPr="000B6904">
        <w:rPr>
          <w:rFonts w:eastAsia="TimesNewRomanPSMT"/>
          <w:b/>
        </w:rPr>
        <w:t xml:space="preserve">ЛИТЕРАТУРНЫЙ ОБЗОР ИЗУЧЕННОСТИ </w:t>
      </w:r>
    </w:p>
    <w:p w14:paraId="046F4F36" w14:textId="4E411657" w:rsidR="00342141" w:rsidRPr="000B6904" w:rsidRDefault="00342141" w:rsidP="00027C7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>ГРЯЗЕВЫХ ВУЛКАНОВ</w:t>
      </w:r>
    </w:p>
    <w:p w14:paraId="3D3E8463" w14:textId="77777777" w:rsidR="00342141" w:rsidRPr="001D6DE7" w:rsidRDefault="00342141" w:rsidP="00916B6A">
      <w:pPr>
        <w:pStyle w:val="ae"/>
        <w:shd w:val="clear" w:color="auto" w:fill="FFFFFF"/>
        <w:spacing w:before="0" w:beforeAutospacing="0" w:after="0" w:afterAutospacing="0"/>
        <w:ind w:firstLine="357"/>
        <w:jc w:val="center"/>
        <w:rPr>
          <w:b/>
          <w:sz w:val="4"/>
        </w:rPr>
      </w:pPr>
    </w:p>
    <w:p w14:paraId="2269A588" w14:textId="36944DFF" w:rsidR="001323ED" w:rsidRPr="000B6904" w:rsidRDefault="001323ED">
      <w:pPr>
        <w:numPr>
          <w:ilvl w:val="1"/>
          <w:numId w:val="1"/>
        </w:numPr>
        <w:tabs>
          <w:tab w:val="left" w:pos="0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История изучения грязевых вулканов </w:t>
      </w:r>
    </w:p>
    <w:p w14:paraId="4A000488" w14:textId="76DEF3E5" w:rsidR="00B575CB" w:rsidRPr="000B6904" w:rsidRDefault="00176017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23D35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этом разделе уточнено значение понятий «</w:t>
      </w:r>
      <w:r w:rsidR="00174AE9" w:rsidRPr="000B6904">
        <w:rPr>
          <w:rFonts w:ascii="Times New Roman" w:eastAsia="TimesNewRomanPSMT" w:hAnsi="Times New Roman" w:cs="Times New Roman"/>
          <w:sz w:val="24"/>
          <w:szCs w:val="24"/>
        </w:rPr>
        <w:t>грязевые вулканы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174AE9" w:rsidRPr="000B6904">
        <w:rPr>
          <w:rFonts w:ascii="Times New Roman" w:hAnsi="Times New Roman" w:cs="Times New Roman"/>
          <w:sz w:val="24"/>
          <w:szCs w:val="24"/>
        </w:rPr>
        <w:t xml:space="preserve">или же </w:t>
      </w:r>
      <w:r w:rsidR="00174AE9" w:rsidRPr="000B690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74AE9" w:rsidRPr="000B6904">
        <w:rPr>
          <w:rFonts w:ascii="Times New Roman" w:hAnsi="Times New Roman" w:cs="Times New Roman"/>
          <w:sz w:val="24"/>
          <w:szCs w:val="24"/>
        </w:rPr>
        <w:t>грязевая сопка</w:t>
      </w:r>
      <w:r w:rsidR="00B362D4" w:rsidRPr="000B690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74AE9" w:rsidRPr="000B6904">
        <w:rPr>
          <w:rFonts w:ascii="Times New Roman" w:eastAsia="Times New Roman" w:hAnsi="Times New Roman" w:cs="Times New Roman"/>
          <w:sz w:val="24"/>
          <w:szCs w:val="24"/>
        </w:rPr>
        <w:t>, даны л</w:t>
      </w:r>
      <w:r w:rsidR="00174AE9" w:rsidRPr="000B6904">
        <w:rPr>
          <w:rFonts w:ascii="Times New Roman" w:hAnsi="Times New Roman" w:cs="Times New Roman"/>
          <w:sz w:val="24"/>
          <w:szCs w:val="24"/>
        </w:rPr>
        <w:t>итературные сведения о</w:t>
      </w:r>
      <w:r w:rsidR="00DF648E" w:rsidRPr="000B6904">
        <w:rPr>
          <w:rFonts w:ascii="Times New Roman" w:hAnsi="Times New Roman" w:cs="Times New Roman"/>
          <w:sz w:val="24"/>
          <w:szCs w:val="24"/>
        </w:rPr>
        <w:t>б истории изучения грязевых вулканов и</w:t>
      </w:r>
      <w:r w:rsidR="00174AE9" w:rsidRPr="000B6904">
        <w:rPr>
          <w:rFonts w:ascii="Times New Roman" w:hAnsi="Times New Roman" w:cs="Times New Roman"/>
          <w:sz w:val="24"/>
          <w:szCs w:val="24"/>
        </w:rPr>
        <w:t xml:space="preserve"> больших огненных извержениях</w:t>
      </w:r>
      <w:r w:rsidR="00DF648E" w:rsidRPr="000B6904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07C8F76" w14:textId="71852836" w:rsidR="005C0F79" w:rsidRPr="000B6904" w:rsidRDefault="001323ED" w:rsidP="00BA7D54">
      <w:pPr>
        <w:pStyle w:val="af8"/>
        <w:spacing w:line="240" w:lineRule="auto"/>
        <w:rPr>
          <w:rFonts w:eastAsia="Times New Roman"/>
          <w:b/>
        </w:rPr>
      </w:pPr>
      <w:r w:rsidRPr="000B6904">
        <w:rPr>
          <w:rFonts w:eastAsia="Times New Roman"/>
          <w:b/>
        </w:rPr>
        <w:t>1.2. Особенности формирования, распространени</w:t>
      </w:r>
      <w:r w:rsidR="00891ADF" w:rsidRPr="000B6904">
        <w:rPr>
          <w:rFonts w:eastAsia="Times New Roman"/>
          <w:b/>
        </w:rPr>
        <w:t>я</w:t>
      </w:r>
      <w:r w:rsidRPr="000B6904">
        <w:rPr>
          <w:rFonts w:eastAsia="Times New Roman"/>
          <w:b/>
        </w:rPr>
        <w:t>, морфологи</w:t>
      </w:r>
      <w:r w:rsidR="00891ADF" w:rsidRPr="000B6904">
        <w:rPr>
          <w:rFonts w:eastAsia="Times New Roman"/>
          <w:b/>
        </w:rPr>
        <w:t>и</w:t>
      </w:r>
      <w:r w:rsidRPr="000B6904">
        <w:rPr>
          <w:rFonts w:eastAsia="Times New Roman"/>
          <w:b/>
        </w:rPr>
        <w:t xml:space="preserve"> и современно</w:t>
      </w:r>
      <w:r w:rsidR="00891ADF" w:rsidRPr="000B6904">
        <w:rPr>
          <w:rFonts w:eastAsia="Times New Roman"/>
          <w:b/>
        </w:rPr>
        <w:t>го</w:t>
      </w:r>
      <w:r w:rsidRPr="000B6904">
        <w:rPr>
          <w:rFonts w:eastAsia="Times New Roman"/>
          <w:b/>
        </w:rPr>
        <w:t xml:space="preserve"> состояни</w:t>
      </w:r>
      <w:r w:rsidR="00891ADF" w:rsidRPr="000B6904">
        <w:rPr>
          <w:rFonts w:eastAsia="Times New Roman"/>
          <w:b/>
        </w:rPr>
        <w:t>я</w:t>
      </w:r>
      <w:r w:rsidRPr="000B6904">
        <w:rPr>
          <w:rFonts w:eastAsia="Times New Roman"/>
          <w:b/>
        </w:rPr>
        <w:t xml:space="preserve"> грязевых вулканов</w:t>
      </w:r>
    </w:p>
    <w:p w14:paraId="4A8FEBEA" w14:textId="1CD40F2E" w:rsidR="00167FCC" w:rsidRPr="000B6904" w:rsidRDefault="00A13E4F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Проанализирован литературный материал, касающийся вопросов 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 xml:space="preserve">формирования и 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>распространения грязевых вулканов на континентах, а также в морях и океанах,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>затрагиваются вопросы классификации грязевых вулканов и их геоморфологически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 xml:space="preserve"> особенност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0F79" w:rsidRPr="000B6904">
        <w:rPr>
          <w:rFonts w:ascii="Times New Roman" w:hAnsi="Times New Roman" w:cs="Times New Roman"/>
          <w:sz w:val="24"/>
          <w:szCs w:val="24"/>
        </w:rPr>
        <w:t xml:space="preserve">В ходе общего исследования </w:t>
      </w:r>
      <w:r w:rsidR="00CB1BD6" w:rsidRPr="000B6904">
        <w:rPr>
          <w:rFonts w:ascii="Times New Roman" w:hAnsi="Times New Roman" w:cs="Times New Roman"/>
          <w:sz w:val="24"/>
          <w:szCs w:val="24"/>
        </w:rPr>
        <w:t>изучен</w:t>
      </w:r>
      <w:r w:rsidR="008E5494" w:rsidRPr="000B6904">
        <w:rPr>
          <w:rFonts w:ascii="Times New Roman" w:hAnsi="Times New Roman" w:cs="Times New Roman"/>
          <w:sz w:val="24"/>
          <w:szCs w:val="24"/>
        </w:rPr>
        <w:t>ы</w:t>
      </w:r>
      <w:r w:rsidR="0098265B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>тяжёлы</w:t>
      </w:r>
      <w:r w:rsidR="008E5494" w:rsidRPr="000B690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 xml:space="preserve"> металл</w:t>
      </w:r>
      <w:r w:rsidR="008E5494" w:rsidRPr="000B6904">
        <w:rPr>
          <w:rFonts w:ascii="Times New Roman" w:eastAsia="Times New Roman" w:hAnsi="Times New Roman" w:cs="Times New Roman"/>
          <w:sz w:val="24"/>
          <w:szCs w:val="24"/>
        </w:rPr>
        <w:t>ы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1BD6" w:rsidRPr="000B6904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 xml:space="preserve"> од</w:t>
      </w:r>
      <w:r w:rsidR="00CB1BD6" w:rsidRPr="000B6904">
        <w:rPr>
          <w:rFonts w:ascii="Times New Roman" w:eastAsia="Times New Roman" w:hAnsi="Times New Roman" w:cs="Times New Roman"/>
          <w:sz w:val="24"/>
          <w:szCs w:val="24"/>
        </w:rPr>
        <w:t>ин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 xml:space="preserve"> из основных абиотических стрессов, приводящих к опасным последствиям для растений </w:t>
      </w:r>
      <w:r w:rsidR="008E5494" w:rsidRPr="000B6904">
        <w:rPr>
          <w:rFonts w:ascii="Times New Roman" w:eastAsia="Times New Roman" w:hAnsi="Times New Roman" w:cs="Times New Roman"/>
          <w:sz w:val="24"/>
          <w:szCs w:val="24"/>
        </w:rPr>
        <w:t>т.к.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 xml:space="preserve"> такая область изучени</w:t>
      </w:r>
      <w:r w:rsidR="005C0F79" w:rsidRPr="000B690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 xml:space="preserve"> вулканов как токсичность тяжёлых металлов, содержащи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>ся в вулканических породах вли</w:t>
      </w:r>
      <w:r w:rsidR="008E5494" w:rsidRPr="000B6904">
        <w:rPr>
          <w:rFonts w:ascii="Times New Roman" w:eastAsia="Times New Roman" w:hAnsi="Times New Roman" w:cs="Times New Roman"/>
          <w:sz w:val="24"/>
          <w:szCs w:val="24"/>
        </w:rPr>
        <w:t>яет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t xml:space="preserve"> на растительный </w:t>
      </w:r>
      <w:r w:rsidR="00167FCC" w:rsidRPr="000B6904">
        <w:rPr>
          <w:rFonts w:ascii="Times New Roman" w:eastAsia="Times New Roman" w:hAnsi="Times New Roman" w:cs="Times New Roman"/>
          <w:sz w:val="24"/>
          <w:szCs w:val="24"/>
        </w:rPr>
        <w:lastRenderedPageBreak/>
        <w:t>покров.</w:t>
      </w:r>
      <w:r w:rsidR="000417EA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147" w:rsidRPr="000B6904">
        <w:rPr>
          <w:rFonts w:ascii="Times New Roman" w:eastAsia="Times New Roman" w:hAnsi="Times New Roman" w:cs="Times New Roman"/>
          <w:sz w:val="24"/>
          <w:szCs w:val="24"/>
        </w:rPr>
        <w:t>Сделан а</w:t>
      </w:r>
      <w:r w:rsidR="000417EA" w:rsidRPr="000B6904">
        <w:rPr>
          <w:rFonts w:ascii="Times New Roman" w:eastAsia="Times New Roman" w:hAnsi="Times New Roman" w:cs="Times New Roman"/>
          <w:sz w:val="24"/>
          <w:szCs w:val="24"/>
        </w:rPr>
        <w:t xml:space="preserve">нализ литературы по экологической палинологии </w:t>
      </w:r>
      <w:r w:rsidR="003D1147" w:rsidRPr="000B6904">
        <w:rPr>
          <w:rFonts w:ascii="Times New Roman" w:eastAsia="Times New Roman" w:hAnsi="Times New Roman" w:cs="Times New Roman"/>
          <w:sz w:val="24"/>
          <w:szCs w:val="24"/>
        </w:rPr>
        <w:t>т.к.</w:t>
      </w:r>
      <w:r w:rsidR="000417EA" w:rsidRPr="000B6904">
        <w:rPr>
          <w:rFonts w:ascii="Times New Roman" w:eastAsia="Times New Roman" w:hAnsi="Times New Roman" w:cs="Times New Roman"/>
          <w:sz w:val="24"/>
          <w:szCs w:val="24"/>
        </w:rPr>
        <w:t xml:space="preserve"> пыльца является частью жизненного цикла растений и изменение основных т.е. базовых характеристик пыльцевых зёрен может существенно сказаться на репродуктивной биологии всего растения.</w:t>
      </w:r>
      <w:r w:rsidR="00DF648E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AAC56F" w14:textId="77777777" w:rsidR="001323ED" w:rsidRPr="000B6904" w:rsidRDefault="001323ED" w:rsidP="00BA7D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904">
        <w:rPr>
          <w:rFonts w:ascii="Times New Roman" w:hAnsi="Times New Roman" w:cs="Times New Roman"/>
          <w:b/>
          <w:sz w:val="24"/>
          <w:szCs w:val="24"/>
        </w:rPr>
        <w:t>1.3. История изучения флоры и растительности грязевых вулканов</w:t>
      </w:r>
    </w:p>
    <w:p w14:paraId="2585FE04" w14:textId="5260D09A" w:rsidR="00167FCC" w:rsidRPr="000B6904" w:rsidRDefault="00167FCC" w:rsidP="00BA7D54">
      <w:pPr>
        <w:pStyle w:val="33"/>
        <w:ind w:firstLine="567"/>
      </w:pPr>
      <w:r w:rsidRPr="000B6904">
        <w:t xml:space="preserve">Проведён </w:t>
      </w:r>
      <w:r w:rsidR="001C713D" w:rsidRPr="000B6904">
        <w:t>аналитически</w:t>
      </w:r>
      <w:r w:rsidR="00891ADF" w:rsidRPr="000B6904">
        <w:t>й</w:t>
      </w:r>
      <w:r w:rsidR="001C713D" w:rsidRPr="000B6904">
        <w:t xml:space="preserve"> </w:t>
      </w:r>
      <w:r w:rsidRPr="000B6904">
        <w:t xml:space="preserve">обзор основных источников литературы по изучению флоры и растительности грязевых вулканов. В них излагаются некоторые сведения о растительности грязевулканических образований Азербайджана и мира. </w:t>
      </w:r>
      <w:r w:rsidR="009B2AF4" w:rsidRPr="000B6904">
        <w:t>Большое</w:t>
      </w:r>
      <w:r w:rsidRPr="000B6904">
        <w:t xml:space="preserve"> внимания удел</w:t>
      </w:r>
      <w:r w:rsidR="00163737" w:rsidRPr="000B6904">
        <w:t>е</w:t>
      </w:r>
      <w:r w:rsidR="009B2AF4" w:rsidRPr="000B6904">
        <w:t>но</w:t>
      </w:r>
      <w:r w:rsidRPr="000B6904">
        <w:t xml:space="preserve"> изучению растительных сообществ молодых грязевых полей вулкана Магунтан</w:t>
      </w:r>
      <w:r w:rsidR="00E73224" w:rsidRPr="000B6904">
        <w:rPr>
          <w:lang w:val="az-Latn-AZ"/>
        </w:rPr>
        <w:t xml:space="preserve">. </w:t>
      </w:r>
      <w:r w:rsidRPr="000B6904">
        <w:t xml:space="preserve">Важными и широко обсуждаемыми являются </w:t>
      </w:r>
      <w:r w:rsidRPr="000B6904">
        <w:rPr>
          <w:rFonts w:eastAsia="TimesNewRomanPSMT"/>
        </w:rPr>
        <w:t>грязевые вулканы и возникшие вследствие их деятельности ландшафты</w:t>
      </w:r>
      <w:r w:rsidR="00E73224" w:rsidRPr="000B6904">
        <w:rPr>
          <w:rStyle w:val="af4"/>
          <w:rFonts w:eastAsia="TimesNewRomanPSMT"/>
        </w:rPr>
        <w:footnoteReference w:id="12"/>
      </w:r>
      <w:r w:rsidRPr="000B6904">
        <w:t xml:space="preserve">. </w:t>
      </w:r>
    </w:p>
    <w:p w14:paraId="1C65204F" w14:textId="77777777" w:rsidR="001323ED" w:rsidRPr="001D6DE7" w:rsidRDefault="001323ED" w:rsidP="00916B6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14:paraId="50B8DBE8" w14:textId="77777777" w:rsidR="0047358E" w:rsidRPr="000B6904" w:rsidRDefault="00FB27E9" w:rsidP="00783E40">
      <w:pPr>
        <w:pStyle w:val="ae"/>
        <w:shd w:val="clear" w:color="auto" w:fill="FFFFFF"/>
        <w:spacing w:before="0" w:beforeAutospacing="0" w:after="0" w:afterAutospacing="0"/>
        <w:jc w:val="center"/>
        <w:rPr>
          <w:rFonts w:eastAsia="TimesNewRomanPSMT"/>
          <w:b/>
        </w:rPr>
      </w:pPr>
      <w:r w:rsidRPr="000B6904">
        <w:rPr>
          <w:b/>
        </w:rPr>
        <w:t xml:space="preserve">ГЛАВА </w:t>
      </w:r>
      <w:r w:rsidRPr="000B6904">
        <w:rPr>
          <w:b/>
          <w:lang w:val="az-Latn-AZ"/>
        </w:rPr>
        <w:t>II</w:t>
      </w:r>
      <w:r w:rsidR="0047358E" w:rsidRPr="000B6904">
        <w:rPr>
          <w:b/>
        </w:rPr>
        <w:t xml:space="preserve">. </w:t>
      </w:r>
      <w:r w:rsidR="00062DF5" w:rsidRPr="000B6904">
        <w:rPr>
          <w:b/>
        </w:rPr>
        <w:t>ЕСТЕСТВЕННО-ПРИРОДНЫЕ УСЛОВИЯ</w:t>
      </w:r>
      <w:r w:rsidR="00062DF5" w:rsidRPr="000B6904">
        <w:rPr>
          <w:rFonts w:eastAsia="TimesNewRomanPSMT"/>
          <w:b/>
        </w:rPr>
        <w:t xml:space="preserve"> В </w:t>
      </w:r>
      <w:r w:rsidR="0047358E" w:rsidRPr="000B6904">
        <w:rPr>
          <w:rFonts w:eastAsia="TimesNewRomanPSMT"/>
          <w:b/>
        </w:rPr>
        <w:t xml:space="preserve">  </w:t>
      </w:r>
    </w:p>
    <w:p w14:paraId="08BB44BE" w14:textId="1348EBAB" w:rsidR="00181DE9" w:rsidRPr="000B6904" w:rsidRDefault="0047358E" w:rsidP="00181DE9">
      <w:pPr>
        <w:pStyle w:val="ae"/>
        <w:shd w:val="clear" w:color="auto" w:fill="FFFFFF"/>
        <w:spacing w:before="0" w:beforeAutospacing="0" w:after="0" w:afterAutospacing="0"/>
        <w:jc w:val="center"/>
        <w:rPr>
          <w:rFonts w:eastAsia="TimesNewRomanPSMT"/>
          <w:b/>
        </w:rPr>
      </w:pPr>
      <w:r w:rsidRPr="000B6904">
        <w:rPr>
          <w:rFonts w:eastAsia="TimesNewRomanPSMT"/>
          <w:b/>
        </w:rPr>
        <w:t xml:space="preserve">       </w:t>
      </w:r>
      <w:r w:rsidR="00062DF5" w:rsidRPr="000B6904">
        <w:rPr>
          <w:rFonts w:eastAsia="TimesNewRomanPSMT"/>
          <w:b/>
        </w:rPr>
        <w:t>МЕСТАХ НАХОЖДЕНИЯ ГРЯЗЕВЫХ ВУЛКАНОВ</w:t>
      </w:r>
    </w:p>
    <w:p w14:paraId="1B979E5F" w14:textId="77777777" w:rsidR="008C3B64" w:rsidRPr="000B6904" w:rsidRDefault="008C3B64" w:rsidP="00181DE9">
      <w:pPr>
        <w:pStyle w:val="ae"/>
        <w:shd w:val="clear" w:color="auto" w:fill="FFFFFF"/>
        <w:spacing w:before="0" w:beforeAutospacing="0" w:after="0" w:afterAutospacing="0"/>
        <w:jc w:val="center"/>
        <w:rPr>
          <w:rFonts w:eastAsia="TimesNewRomanPSMT"/>
          <w:b/>
        </w:rPr>
      </w:pPr>
    </w:p>
    <w:p w14:paraId="724287E0" w14:textId="09D148B5" w:rsidR="00FB27E9" w:rsidRPr="000B6904" w:rsidRDefault="00FB27E9" w:rsidP="00BA7D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данной главе на основе литературных данных охарактеризованы природно-климатические условия районов исследований. </w:t>
      </w:r>
      <w:r w:rsidRPr="000B6904">
        <w:rPr>
          <w:rFonts w:ascii="Times New Roman" w:hAnsi="Times New Roman" w:cs="Times New Roman"/>
          <w:sz w:val="24"/>
          <w:szCs w:val="24"/>
        </w:rPr>
        <w:t>Для характеристики</w:t>
      </w:r>
      <w:r w:rsidR="00976464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</w:rPr>
        <w:t>почв и растительности</w:t>
      </w:r>
      <w:r w:rsidR="00AF45F9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</w:rPr>
        <w:t>исследованных районов, были использованы материалы научных данных ряда публикаций</w:t>
      </w:r>
      <w:r w:rsidRPr="000B6904">
        <w:rPr>
          <w:rStyle w:val="af4"/>
          <w:rFonts w:ascii="Times New Roman" w:hAnsi="Times New Roman" w:cs="Times New Roman"/>
          <w:sz w:val="24"/>
          <w:szCs w:val="24"/>
        </w:rPr>
        <w:footnoteReference w:id="13"/>
      </w:r>
      <w:r w:rsidR="00F321D2" w:rsidRPr="000B690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0B6904">
        <w:rPr>
          <w:rStyle w:val="af4"/>
          <w:rFonts w:ascii="Times New Roman" w:hAnsi="Times New Roman" w:cs="Times New Roman"/>
          <w:sz w:val="24"/>
          <w:szCs w:val="24"/>
        </w:rPr>
        <w:footnoteReference w:id="14"/>
      </w:r>
      <w:r w:rsidR="001212F4" w:rsidRPr="000B6904">
        <w:rPr>
          <w:rFonts w:ascii="Times New Roman" w:hAnsi="Times New Roman" w:cs="Times New Roman"/>
          <w:sz w:val="24"/>
          <w:szCs w:val="24"/>
        </w:rPr>
        <w:t>.</w:t>
      </w:r>
    </w:p>
    <w:p w14:paraId="70B9775A" w14:textId="77777777" w:rsidR="00BA7D54" w:rsidRPr="001D6DE7" w:rsidRDefault="00BA7D54" w:rsidP="00403CB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24"/>
        </w:rPr>
      </w:pPr>
      <w:bookmarkStart w:id="20" w:name="bookmark2"/>
    </w:p>
    <w:p w14:paraId="73AD1166" w14:textId="29F32AB0" w:rsidR="0047358E" w:rsidRPr="000B6904" w:rsidRDefault="00FB27E9" w:rsidP="00403CB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0B6904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B6904">
        <w:rPr>
          <w:rFonts w:ascii="Times New Roman" w:hAnsi="Times New Roman" w:cs="Times New Roman"/>
          <w:b/>
          <w:sz w:val="24"/>
          <w:szCs w:val="24"/>
          <w:lang w:val="az-Latn-AZ"/>
        </w:rPr>
        <w:t>III</w:t>
      </w:r>
      <w:r w:rsidR="00F321D2" w:rsidRPr="000B69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7194" w:rsidRPr="000B6904">
        <w:rPr>
          <w:rFonts w:ascii="Times New Roman" w:hAnsi="Times New Roman" w:cs="Times New Roman"/>
          <w:b/>
          <w:sz w:val="24"/>
          <w:szCs w:val="24"/>
        </w:rPr>
        <w:t>ОБЪЕКТЫ,</w:t>
      </w:r>
      <w:r w:rsidRPr="000B6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AD8" w:rsidRPr="000B6904">
        <w:rPr>
          <w:rFonts w:ascii="Times New Roman" w:hAnsi="Times New Roman" w:cs="Times New Roman"/>
          <w:b/>
          <w:sz w:val="24"/>
          <w:szCs w:val="24"/>
        </w:rPr>
        <w:t>МАТЕРИАЛЫ И МЕТОД</w:t>
      </w:r>
      <w:r w:rsidR="00A97194" w:rsidRPr="000B6904">
        <w:rPr>
          <w:rFonts w:ascii="Times New Roman" w:hAnsi="Times New Roman" w:cs="Times New Roman"/>
          <w:b/>
          <w:sz w:val="24"/>
          <w:szCs w:val="24"/>
        </w:rPr>
        <w:t>ИКА</w:t>
      </w:r>
      <w:r w:rsidR="00F81AD8" w:rsidRPr="000B6904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</w:p>
    <w:p w14:paraId="631FE069" w14:textId="77777777" w:rsidR="00403CB5" w:rsidRPr="001D6DE7" w:rsidRDefault="00403CB5" w:rsidP="00403CB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4"/>
          <w:lang w:val="az-Latn-AZ"/>
        </w:rPr>
      </w:pPr>
    </w:p>
    <w:p w14:paraId="65F2A75C" w14:textId="77777777" w:rsidR="000F646B" w:rsidRPr="000B6904" w:rsidRDefault="00FB27E9" w:rsidP="00BA7D54">
      <w:pPr>
        <w:tabs>
          <w:tab w:val="left" w:pos="6750"/>
        </w:tabs>
        <w:spacing w:after="0" w:line="240" w:lineRule="auto"/>
        <w:ind w:right="84" w:firstLine="567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bookmarkStart w:id="21" w:name="bookmark1"/>
      <w:r w:rsidRPr="000B6904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3.1. </w:t>
      </w:r>
      <w:r w:rsidR="000F646B" w:rsidRPr="000B6904">
        <w:rPr>
          <w:rFonts w:ascii="Times New Roman" w:hAnsi="Times New Roman" w:cs="Times New Roman"/>
          <w:b/>
          <w:sz w:val="24"/>
          <w:szCs w:val="24"/>
        </w:rPr>
        <w:t>Объект</w:t>
      </w:r>
      <w:r w:rsidR="00A97194" w:rsidRPr="000B6904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0F646B" w:rsidRPr="000B6904">
        <w:rPr>
          <w:rFonts w:ascii="Times New Roman" w:hAnsi="Times New Roman" w:cs="Times New Roman"/>
          <w:b/>
          <w:sz w:val="24"/>
          <w:szCs w:val="24"/>
        </w:rPr>
        <w:t>исследования</w:t>
      </w:r>
    </w:p>
    <w:p w14:paraId="290B547B" w14:textId="60C0D23F" w:rsidR="00FB27E9" w:rsidRPr="000B6904" w:rsidRDefault="00A97194" w:rsidP="00BA7D54">
      <w:pPr>
        <w:tabs>
          <w:tab w:val="left" w:pos="6750"/>
        </w:tabs>
        <w:spacing w:after="0" w:line="240" w:lineRule="auto"/>
        <w:ind w:right="84" w:firstLine="567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Объектами исследования служили грязевые вулканы Гызмейдан, Торагай, Пирекяшкюль, Дашгиль и Кичик Мараза</w:t>
      </w:r>
      <w:r w:rsidR="007E10A7" w:rsidRPr="000B690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(рис.1)</w:t>
      </w:r>
      <w:r w:rsidR="00FB27E9" w:rsidRPr="000B69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1CF1E5" w14:textId="3B7D143B" w:rsidR="00247163" w:rsidRPr="000B6904" w:rsidRDefault="00247163" w:rsidP="007E10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B6904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487DF74C" wp14:editId="72D3FC34">
            <wp:extent cx="2699234" cy="1909187"/>
            <wp:effectExtent l="0" t="0" r="6350" b="0"/>
            <wp:docPr id="2360397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65" cy="19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BE50" w14:textId="59913524" w:rsidR="00247163" w:rsidRPr="000B6904" w:rsidRDefault="00247163" w:rsidP="007E10A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B6904">
        <w:rPr>
          <w:rFonts w:ascii="Times New Roman" w:eastAsia="Times New Roman" w:hAnsi="Times New Roman" w:cs="Times New Roman"/>
        </w:rPr>
        <w:t xml:space="preserve">Рисунок </w:t>
      </w:r>
      <w:r w:rsidR="007E10A7" w:rsidRPr="000B6904">
        <w:rPr>
          <w:rFonts w:ascii="Times New Roman" w:eastAsia="Times New Roman" w:hAnsi="Times New Roman" w:cs="Times New Roman"/>
        </w:rPr>
        <w:t>1</w:t>
      </w:r>
      <w:r w:rsidRPr="000B6904">
        <w:rPr>
          <w:rFonts w:ascii="Times New Roman" w:eastAsia="Times New Roman" w:hAnsi="Times New Roman" w:cs="Times New Roman"/>
        </w:rPr>
        <w:t>. Карта - схема траектории исследованных грязевых вулканов Шамахы-Гобустанского района (Азербайджан)</w:t>
      </w:r>
    </w:p>
    <w:p w14:paraId="7C48FA3A" w14:textId="77777777" w:rsidR="008C3B64" w:rsidRPr="000B6904" w:rsidRDefault="008C3B64" w:rsidP="007E10A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6EF6A8E" w14:textId="5E45260B" w:rsidR="002C4C41" w:rsidRPr="000B6904" w:rsidRDefault="002C4C41" w:rsidP="00BA7D54">
      <w:pPr>
        <w:pStyle w:val="33"/>
        <w:tabs>
          <w:tab w:val="left" w:pos="0"/>
        </w:tabs>
        <w:autoSpaceDE w:val="0"/>
        <w:autoSpaceDN w:val="0"/>
        <w:adjustRightInd w:val="0"/>
        <w:ind w:firstLine="567"/>
        <w:rPr>
          <w:rFonts w:eastAsia="Times New Roman"/>
          <w:shd w:val="clear" w:color="auto" w:fill="FFFFFF"/>
        </w:rPr>
      </w:pPr>
      <w:r w:rsidRPr="000B6904">
        <w:rPr>
          <w:rFonts w:eastAsia="Times New Roman"/>
          <w:shd w:val="clear" w:color="auto" w:fill="FFFFFF"/>
        </w:rPr>
        <w:t>Изучение флоры и растительности на грязевых вулканах нач</w:t>
      </w:r>
      <w:r w:rsidR="00B801FD" w:rsidRPr="000B6904">
        <w:rPr>
          <w:rFonts w:eastAsia="Times New Roman"/>
          <w:shd w:val="clear" w:color="auto" w:fill="FFFFFF"/>
        </w:rPr>
        <w:t>инали</w:t>
      </w:r>
      <w:r w:rsidRPr="000B6904">
        <w:rPr>
          <w:rFonts w:eastAsia="Times New Roman"/>
          <w:shd w:val="clear" w:color="auto" w:fill="FFFFFF"/>
        </w:rPr>
        <w:t xml:space="preserve"> с рекогносцировочных наблюдений, которые проводились в разные сезоны с 2016 по 2023 гг. Рекогносцировочное обследование вулканов носили первичный ознакомительный характер. В ходе </w:t>
      </w:r>
      <w:r w:rsidR="00B71995" w:rsidRPr="000B6904">
        <w:rPr>
          <w:rFonts w:eastAsia="Times New Roman"/>
          <w:shd w:val="clear" w:color="auto" w:fill="FFFFFF"/>
        </w:rPr>
        <w:t xml:space="preserve">этих </w:t>
      </w:r>
      <w:r w:rsidR="00B801FD" w:rsidRPr="000B6904">
        <w:rPr>
          <w:rFonts w:eastAsia="Times New Roman"/>
          <w:shd w:val="clear" w:color="auto" w:fill="FFFFFF"/>
        </w:rPr>
        <w:t>ис</w:t>
      </w:r>
      <w:r w:rsidR="00B71995" w:rsidRPr="000B6904">
        <w:rPr>
          <w:rFonts w:eastAsia="Times New Roman"/>
          <w:shd w:val="clear" w:color="auto" w:fill="FFFFFF"/>
        </w:rPr>
        <w:t>следований</w:t>
      </w:r>
      <w:r w:rsidRPr="000B6904">
        <w:rPr>
          <w:rFonts w:eastAsia="Times New Roman"/>
          <w:shd w:val="clear" w:color="auto" w:fill="FFFFFF"/>
        </w:rPr>
        <w:t xml:space="preserve"> выбирались модельные участки, закладывались пробные площадки, на которых после проводились полустационарные исследования и наблюдения со сбором необходимого материала, подбиралась необходимая методика исследования.</w:t>
      </w:r>
    </w:p>
    <w:p w14:paraId="2F811BBD" w14:textId="77777777" w:rsidR="00323553" w:rsidRPr="000B6904" w:rsidRDefault="006F5F11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>3.2. Материалы и методы исследования</w:t>
      </w:r>
    </w:p>
    <w:p w14:paraId="0711FC07" w14:textId="55D1B453" w:rsidR="00323553" w:rsidRPr="000B6904" w:rsidRDefault="006F5F11" w:rsidP="00BA7D54">
      <w:pPr>
        <w:pStyle w:val="af8"/>
        <w:spacing w:line="240" w:lineRule="auto"/>
        <w:rPr>
          <w:rFonts w:eastAsia="Times New Roman"/>
          <w:shd w:val="clear" w:color="auto" w:fill="FFFFFF"/>
        </w:rPr>
      </w:pPr>
      <w:r w:rsidRPr="000B6904">
        <w:rPr>
          <w:rFonts w:eastAsia="Times New Roman"/>
          <w:shd w:val="clear" w:color="auto" w:fill="FFFFFF"/>
        </w:rPr>
        <w:t>Материалом исследования послужила флора, раститель</w:t>
      </w:r>
      <w:r w:rsidR="00DA0650">
        <w:rPr>
          <w:rFonts w:eastAsia="Times New Roman"/>
          <w:shd w:val="clear" w:color="auto" w:fill="FFFFFF"/>
        </w:rPr>
        <w:softHyphen/>
      </w:r>
      <w:r w:rsidRPr="000B6904">
        <w:rPr>
          <w:rFonts w:eastAsia="Times New Roman"/>
          <w:shd w:val="clear" w:color="auto" w:fill="FFFFFF"/>
        </w:rPr>
        <w:t>ность, пыльцевые зерна и почва грязевых вулканов.</w:t>
      </w:r>
    </w:p>
    <w:p w14:paraId="57FE4E44" w14:textId="2078055F" w:rsidR="00323553" w:rsidRPr="000B6904" w:rsidRDefault="00323553" w:rsidP="00BA7D54">
      <w:pPr>
        <w:pStyle w:val="af8"/>
        <w:spacing w:line="240" w:lineRule="auto"/>
        <w:rPr>
          <w:rFonts w:eastAsia="Times New Roman"/>
          <w:spacing w:val="-2"/>
        </w:rPr>
      </w:pPr>
      <w:r w:rsidRPr="000B6904">
        <w:rPr>
          <w:rFonts w:eastAsia="Times New Roman"/>
          <w:spacing w:val="-2"/>
        </w:rPr>
        <w:t>С уч</w:t>
      </w:r>
      <w:r w:rsidR="001D67AB" w:rsidRPr="000B6904">
        <w:rPr>
          <w:rFonts w:eastAsia="Times New Roman"/>
          <w:spacing w:val="-2"/>
        </w:rPr>
        <w:t>ё</w:t>
      </w:r>
      <w:r w:rsidRPr="000B6904">
        <w:rPr>
          <w:rFonts w:eastAsia="Times New Roman"/>
          <w:spacing w:val="-2"/>
        </w:rPr>
        <w:t>том поставленных задач в работе применялись фло</w:t>
      </w:r>
      <w:r w:rsidR="00DA0650">
        <w:rPr>
          <w:rFonts w:eastAsia="Times New Roman"/>
          <w:spacing w:val="-2"/>
        </w:rPr>
        <w:softHyphen/>
      </w:r>
      <w:r w:rsidRPr="000B6904">
        <w:rPr>
          <w:rFonts w:eastAsia="Times New Roman"/>
          <w:spacing w:val="-2"/>
        </w:rPr>
        <w:t>ристические, геоботанические, популяционно</w:t>
      </w:r>
      <w:r w:rsidR="00905B24" w:rsidRPr="000B6904">
        <w:rPr>
          <w:rFonts w:eastAsia="Times New Roman"/>
          <w:spacing w:val="-2"/>
        </w:rPr>
        <w:t>-</w:t>
      </w:r>
      <w:r w:rsidRPr="000B6904">
        <w:rPr>
          <w:rFonts w:eastAsia="Times New Roman"/>
          <w:spacing w:val="-2"/>
        </w:rPr>
        <w:t xml:space="preserve">демографические, </w:t>
      </w:r>
      <w:r w:rsidR="00491982" w:rsidRPr="000B6904">
        <w:rPr>
          <w:rFonts w:eastAsia="Times New Roman"/>
          <w:spacing w:val="-2"/>
        </w:rPr>
        <w:t>химические</w:t>
      </w:r>
      <w:r w:rsidRPr="000B6904">
        <w:rPr>
          <w:rFonts w:eastAsia="Times New Roman"/>
          <w:spacing w:val="-2"/>
        </w:rPr>
        <w:t xml:space="preserve"> и палинологические методы.</w:t>
      </w:r>
      <w:r w:rsidR="00A471C7" w:rsidRPr="000B6904">
        <w:rPr>
          <w:rFonts w:eastAsia="Times New Roman"/>
          <w:spacing w:val="-2"/>
        </w:rPr>
        <w:t xml:space="preserve"> </w:t>
      </w:r>
      <w:r w:rsidRPr="000B6904">
        <w:rPr>
          <w:rFonts w:eastAsia="Times New Roman"/>
          <w:spacing w:val="-2"/>
        </w:rPr>
        <w:t>Со</w:t>
      </w:r>
      <w:r w:rsidR="00DA0650">
        <w:rPr>
          <w:rFonts w:eastAsia="Times New Roman"/>
          <w:spacing w:val="-2"/>
        </w:rPr>
        <w:softHyphen/>
      </w:r>
      <w:r w:rsidRPr="000B6904">
        <w:rPr>
          <w:rFonts w:eastAsia="Times New Roman"/>
          <w:spacing w:val="-2"/>
        </w:rPr>
        <w:t>бран</w:t>
      </w:r>
      <w:r w:rsidR="00DA0650">
        <w:rPr>
          <w:rFonts w:eastAsia="Times New Roman"/>
          <w:spacing w:val="-2"/>
        </w:rPr>
        <w:softHyphen/>
      </w:r>
      <w:r w:rsidRPr="000B6904">
        <w:rPr>
          <w:rFonts w:eastAsia="Times New Roman"/>
          <w:spacing w:val="-2"/>
        </w:rPr>
        <w:t>ный материал проходил камеральную и статистическую обра</w:t>
      </w:r>
      <w:r w:rsidR="00DA0650">
        <w:rPr>
          <w:rFonts w:eastAsia="Times New Roman"/>
          <w:spacing w:val="-2"/>
        </w:rPr>
        <w:softHyphen/>
      </w:r>
      <w:r w:rsidRPr="000B6904">
        <w:rPr>
          <w:rFonts w:eastAsia="Times New Roman"/>
          <w:spacing w:val="-2"/>
        </w:rPr>
        <w:t>ботку данных.</w:t>
      </w:r>
    </w:p>
    <w:p w14:paraId="67995684" w14:textId="77777777" w:rsidR="00323553" w:rsidRPr="000B6904" w:rsidRDefault="00323553" w:rsidP="001D6DE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>3.2.1. Методика проведения флористико-таксономического исследования</w:t>
      </w:r>
    </w:p>
    <w:p w14:paraId="37AD4AA5" w14:textId="4EA93B27" w:rsidR="00E66556" w:rsidRPr="000B6904" w:rsidRDefault="00831C92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Анализ флоры грязевых вулканов проводили по общепри</w:t>
      </w:r>
      <w:r w:rsidR="00470FE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нятым методикам флористических исследований. При установле</w:t>
      </w:r>
      <w:r w:rsidR="00470FE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нии таксономической принадлежности и номенклатуры видов мы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придерживались </w:t>
      </w:r>
      <w:bookmarkStart w:id="22" w:name="_Hlk158931487"/>
      <w:r w:rsidRPr="000B6904">
        <w:rPr>
          <w:rFonts w:ascii="Times New Roman" w:eastAsia="Times New Roman" w:hAnsi="Times New Roman" w:cs="Times New Roman"/>
          <w:sz w:val="24"/>
          <w:szCs w:val="24"/>
        </w:rPr>
        <w:t>«Флора Азербайджана»</w:t>
      </w:r>
      <w:r w:rsidR="002C13AC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15"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Start w:id="25" w:name="_Hlk174483045"/>
      <w:r w:rsidR="00B575CB" w:rsidRPr="000B690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онспекта Флоры Азербайджана</w:t>
      </w:r>
      <w:bookmarkEnd w:id="22"/>
      <w:bookmarkEnd w:id="25"/>
      <w:r w:rsidR="0060242E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с уч</w:t>
      </w:r>
      <w:r w:rsidR="0027569A" w:rsidRPr="000B6904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том «</w:t>
      </w:r>
      <w:r w:rsidRPr="000B6904">
        <w:rPr>
          <w:rFonts w:ascii="Times New Roman" w:eastAsia="Times New Roman" w:hAnsi="Times New Roman" w:cs="Times New Roman"/>
          <w:i/>
          <w:iCs/>
          <w:sz w:val="24"/>
          <w:szCs w:val="24"/>
        </w:rPr>
        <w:t>The WFO Plant List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B4455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4455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16"/>
      </w:r>
      <w:r w:rsidR="00EB4455" w:rsidRPr="000B6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="0027569A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17"/>
      </w:r>
      <w:r w:rsidR="001212F4" w:rsidRPr="000B6904">
        <w:rPr>
          <w:rFonts w:ascii="Times New Roman" w:eastAsia="Times New Roman" w:hAnsi="Times New Roman" w:cs="Times New Roman"/>
          <w:sz w:val="24"/>
          <w:szCs w:val="24"/>
        </w:rPr>
        <w:t>.</w:t>
      </w:r>
      <w:r w:rsidR="00787AB0" w:rsidRPr="000B6904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акже прово</w:t>
      </w:r>
      <w:r w:rsidR="00470FE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дился уч</w:t>
      </w:r>
      <w:r w:rsidR="00653F39" w:rsidRPr="000B6904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т географических элементов флоры вулканов с приме</w:t>
      </w:r>
      <w:r w:rsidR="00470FE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нением классификации элементов кавказской флоры, разработан</w:t>
      </w:r>
      <w:r w:rsidR="00470FE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ной</w:t>
      </w:r>
      <w:r w:rsidR="00FA02D2" w:rsidRPr="000B6904">
        <w:rPr>
          <w:rFonts w:ascii="Times New Roman" w:eastAsia="Times New Roman" w:hAnsi="Times New Roman" w:cs="Times New Roman"/>
          <w:sz w:val="24"/>
          <w:szCs w:val="24"/>
        </w:rPr>
        <w:t xml:space="preserve"> А.А. Гроссгеймом</w:t>
      </w:r>
      <w:r w:rsidR="00FA02D2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18"/>
      </w:r>
      <w:r w:rsidR="00FA02D2" w:rsidRPr="000B6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="00FA02D2" w:rsidRPr="000B6904">
        <w:rPr>
          <w:rStyle w:val="af4"/>
          <w:rFonts w:ascii="Times New Roman" w:eastAsia="Times New Roman" w:hAnsi="Times New Roman" w:cs="Times New Roman"/>
          <w:sz w:val="24"/>
          <w:szCs w:val="24"/>
          <w:lang w:val="en-US"/>
        </w:rPr>
        <w:footnoteReference w:id="19"/>
      </w:r>
      <w:r w:rsidR="00FA02D2" w:rsidRPr="000B690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C8C6AD" w14:textId="09464D85" w:rsidR="00FA02D2" w:rsidRPr="000B6904" w:rsidRDefault="00FA02D2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Выявление в составе флоры эндемичных видов проводилось с учётом «</w:t>
      </w:r>
      <w:r w:rsidRPr="000B6904">
        <w:rPr>
          <w:rFonts w:ascii="Times New Roman" w:hAnsi="Times New Roman" w:cs="Times New Roman"/>
          <w:snapToGrid w:val="0"/>
          <w:sz w:val="24"/>
          <w:szCs w:val="24"/>
          <w:lang w:val="az-Latn-AZ"/>
        </w:rPr>
        <w:t>Анализа эндемизма флоры Азербайджана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»</w:t>
      </w:r>
      <w:r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20"/>
      </w:r>
      <w:r w:rsidRPr="000B6904">
        <w:rPr>
          <w:rFonts w:ascii="Times New Roman" w:eastAsia="Times New Roman" w:hAnsi="Times New Roman" w:cs="Times New Roman"/>
          <w:sz w:val="24"/>
          <w:szCs w:val="24"/>
          <w:vertAlign w:val="superscript"/>
          <w:lang w:val="az-Latn-AZ"/>
        </w:rPr>
        <w:t>,</w:t>
      </w:r>
      <w:r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21"/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и</w:t>
      </w:r>
      <w:r w:rsidRPr="000B6904">
        <w:rPr>
          <w:rFonts w:ascii="Times New Roman" w:eastAsia="TimesNewRomanPSMT" w:hAnsi="Times New Roman" w:cs="Times New Roman"/>
          <w:sz w:val="24"/>
          <w:szCs w:val="24"/>
          <w:lang w:val="az-Latn-AZ"/>
        </w:rPr>
        <w:t xml:space="preserve"> </w:t>
      </w:r>
      <w:bookmarkStart w:id="35" w:name="_Hlk175437351"/>
      <w:r w:rsidR="00EF6E29" w:rsidRPr="000B6904">
        <w:rPr>
          <w:rFonts w:ascii="Times New Roman" w:eastAsia="TimesNewRomanPSMT" w:hAnsi="Times New Roman" w:cs="Times New Roman"/>
          <w:sz w:val="24"/>
          <w:szCs w:val="24"/>
          <w:lang w:val="az-Latn-AZ"/>
        </w:rPr>
        <w:t>«</w:t>
      </w:r>
      <w:r w:rsidRPr="000B6904">
        <w:rPr>
          <w:rFonts w:ascii="Times New Roman" w:eastAsia="TimesNewRomanPSMT" w:hAnsi="Times New Roman" w:cs="Times New Roman"/>
          <w:sz w:val="24"/>
          <w:szCs w:val="24"/>
          <w:lang w:val="az-Latn-AZ"/>
        </w:rPr>
        <w:t>Red list of the endemic plants of the Caucasus Region</w:t>
      </w:r>
      <w:r w:rsidR="00EF6E29" w:rsidRPr="000B6904">
        <w:rPr>
          <w:rFonts w:ascii="Times New Roman" w:eastAsia="TimesNewRomanPSMT" w:hAnsi="Times New Roman" w:cs="Times New Roman"/>
          <w:sz w:val="24"/>
          <w:szCs w:val="24"/>
          <w:lang w:val="az-Latn-AZ"/>
        </w:rPr>
        <w:t>»</w:t>
      </w:r>
      <w:bookmarkEnd w:id="35"/>
      <w:r w:rsidRPr="000B6904">
        <w:rPr>
          <w:rStyle w:val="af4"/>
          <w:rFonts w:ascii="Times New Roman" w:eastAsia="TimesNewRomanPSMT" w:hAnsi="Times New Roman" w:cs="Times New Roman"/>
          <w:sz w:val="24"/>
          <w:szCs w:val="24"/>
        </w:rPr>
        <w:footnoteReference w:id="22"/>
      </w:r>
      <w:r w:rsidRPr="000B6904">
        <w:rPr>
          <w:rFonts w:ascii="Times New Roman" w:eastAsia="TimesNewRomanPSMT" w:hAnsi="Times New Roman" w:cs="Times New Roman"/>
          <w:sz w:val="24"/>
          <w:szCs w:val="24"/>
          <w:lang w:val="az-Latn-AZ"/>
        </w:rPr>
        <w:t>.</w:t>
      </w:r>
    </w:p>
    <w:p w14:paraId="7FFDD8D3" w14:textId="6928C9F0" w:rsidR="006F5F11" w:rsidRPr="000B6904" w:rsidRDefault="00831C92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>3.2.2. Методика проведения геоботанического, популяционно-демографического и биоморфологического исследования</w:t>
      </w:r>
    </w:p>
    <w:p w14:paraId="285174C6" w14:textId="65875916" w:rsidR="00F2073A" w:rsidRPr="000B6904" w:rsidRDefault="00C6451B" w:rsidP="00BA7D54">
      <w:pPr>
        <w:pStyle w:val="33"/>
        <w:ind w:firstLine="567"/>
        <w:rPr>
          <w:rFonts w:eastAsia="Times New Roman"/>
        </w:rPr>
      </w:pPr>
      <w:r w:rsidRPr="000B6904">
        <w:rPr>
          <w:lang w:val="az-Latn-AZ"/>
        </w:rPr>
        <w:t>Геоботаниче</w:t>
      </w:r>
      <w:r w:rsidRPr="000B6904">
        <w:t>ск</w:t>
      </w:r>
      <w:r w:rsidR="00F7717B" w:rsidRPr="000B6904">
        <w:t>ие</w:t>
      </w:r>
      <w:r w:rsidRPr="000B6904">
        <w:t xml:space="preserve"> описания проводили общепринятыми методами</w:t>
      </w:r>
      <w:r w:rsidR="001212F4" w:rsidRPr="000B6904">
        <w:t>.</w:t>
      </w:r>
      <w:r w:rsidRPr="000B6904">
        <w:t xml:space="preserve"> </w:t>
      </w:r>
      <w:r w:rsidRPr="000B6904">
        <w:rPr>
          <w:rFonts w:eastAsia="Times New Roman"/>
          <w:spacing w:val="-2"/>
        </w:rPr>
        <w:t>Исходя из этого и</w:t>
      </w:r>
      <w:r w:rsidRPr="000B6904">
        <w:rPr>
          <w:rFonts w:eastAsia="TimesNewRomanPSMT"/>
        </w:rPr>
        <w:t xml:space="preserve">сследование проводилось </w:t>
      </w:r>
      <w:r w:rsidRPr="000B6904">
        <w:rPr>
          <w:rFonts w:eastAsia="Times New Roman"/>
          <w:spacing w:val="-2"/>
        </w:rPr>
        <w:t>методом пробных площадей и линейных транссект по общепринятой методике полевых исследований</w:t>
      </w:r>
      <w:r w:rsidR="00F7717B" w:rsidRPr="000B6904">
        <w:rPr>
          <w:rStyle w:val="af4"/>
          <w:rFonts w:eastAsia="Times New Roman"/>
          <w:spacing w:val="-2"/>
        </w:rPr>
        <w:footnoteReference w:id="23"/>
      </w:r>
      <w:r w:rsidR="001212F4" w:rsidRPr="000B6904">
        <w:rPr>
          <w:rFonts w:eastAsia="Times New Roman"/>
          <w:spacing w:val="-2"/>
        </w:rPr>
        <w:t>.</w:t>
      </w:r>
      <w:r w:rsidR="00F7717B" w:rsidRPr="000B6904">
        <w:rPr>
          <w:rFonts w:eastAsia="Times New Roman"/>
          <w:spacing w:val="-2"/>
        </w:rPr>
        <w:t xml:space="preserve"> </w:t>
      </w:r>
      <w:r w:rsidRPr="000B6904">
        <w:rPr>
          <w:rFonts w:eastAsia="Times New Roman"/>
          <w:spacing w:val="-2"/>
        </w:rPr>
        <w:t>При этом обилие видов оценивалось по общепринятой шкале обилия Браун-Бланке</w:t>
      </w:r>
      <w:r w:rsidR="00F7717B" w:rsidRPr="000B6904">
        <w:rPr>
          <w:rStyle w:val="af4"/>
          <w:rFonts w:eastAsia="Times New Roman"/>
          <w:spacing w:val="-2"/>
        </w:rPr>
        <w:footnoteReference w:id="24"/>
      </w:r>
      <w:r w:rsidR="001212F4" w:rsidRPr="000B6904">
        <w:rPr>
          <w:rFonts w:eastAsia="Times New Roman"/>
          <w:spacing w:val="-2"/>
        </w:rPr>
        <w:t>.</w:t>
      </w:r>
      <w:r w:rsidRPr="000B6904">
        <w:t xml:space="preserve"> </w:t>
      </w:r>
      <w:r w:rsidRPr="000B6904">
        <w:rPr>
          <w:rFonts w:eastAsia="Times New Roman"/>
          <w:spacing w:val="-2"/>
        </w:rPr>
        <w:t xml:space="preserve">При </w:t>
      </w:r>
      <w:r w:rsidR="005C0929" w:rsidRPr="000B6904">
        <w:rPr>
          <w:rFonts w:eastAsia="Times New Roman"/>
          <w:spacing w:val="-2"/>
        </w:rPr>
        <w:t>анализе</w:t>
      </w:r>
      <w:r w:rsidRPr="000B6904">
        <w:rPr>
          <w:rFonts w:eastAsia="Times New Roman"/>
          <w:spacing w:val="-2"/>
        </w:rPr>
        <w:t xml:space="preserve"> закономерности распределения растений проводилось схематическое картирование размещения растений на транссектах</w:t>
      </w:r>
      <w:r w:rsidR="00F2073A" w:rsidRPr="000B6904">
        <w:rPr>
          <w:rFonts w:eastAsia="Times New Roman"/>
          <w:spacing w:val="-2"/>
        </w:rPr>
        <w:t>.</w:t>
      </w:r>
      <w:r w:rsidR="00F27CB4" w:rsidRPr="000B6904">
        <w:rPr>
          <w:rFonts w:eastAsia="Times New Roman"/>
          <w:spacing w:val="-2"/>
        </w:rPr>
        <w:t xml:space="preserve"> </w:t>
      </w:r>
      <w:r w:rsidR="00F2073A" w:rsidRPr="000B6904">
        <w:rPr>
          <w:rFonts w:eastAsia="Times New Roman"/>
        </w:rPr>
        <w:t xml:space="preserve">При изучении онтогенеза и демографической </w:t>
      </w:r>
      <w:r w:rsidR="00F2073A" w:rsidRPr="000B6904">
        <w:rPr>
          <w:rFonts w:eastAsia="Times New Roman"/>
        </w:rPr>
        <w:lastRenderedPageBreak/>
        <w:t xml:space="preserve">структуры популяций использовали принятые в современной популяционной биологии растений принципы и методы, разработанные </w:t>
      </w:r>
      <w:r w:rsidR="007C7E02" w:rsidRPr="000B6904">
        <w:rPr>
          <w:rFonts w:eastAsia="Times New Roman"/>
        </w:rPr>
        <w:t xml:space="preserve">Т.А. </w:t>
      </w:r>
      <w:r w:rsidR="00F2073A" w:rsidRPr="000B6904">
        <w:rPr>
          <w:rFonts w:eastAsia="Times New Roman"/>
        </w:rPr>
        <w:t>Работновым</w:t>
      </w:r>
      <w:r w:rsidR="00C25307" w:rsidRPr="000B6904">
        <w:rPr>
          <w:rStyle w:val="af4"/>
          <w:rFonts w:eastAsia="Times New Roman"/>
        </w:rPr>
        <w:footnoteReference w:id="25"/>
      </w:r>
      <w:r w:rsidR="00F2073A" w:rsidRPr="000B6904">
        <w:rPr>
          <w:rFonts w:eastAsia="Times New Roman"/>
        </w:rPr>
        <w:t xml:space="preserve">, </w:t>
      </w:r>
      <w:r w:rsidR="008F500E" w:rsidRPr="000B6904">
        <w:rPr>
          <w:rFonts w:eastAsia="Times New Roman"/>
        </w:rPr>
        <w:t xml:space="preserve">Л.Б. </w:t>
      </w:r>
      <w:r w:rsidR="00F2073A" w:rsidRPr="000B6904">
        <w:rPr>
          <w:rFonts w:eastAsia="Times New Roman"/>
        </w:rPr>
        <w:t>Заугольновой</w:t>
      </w:r>
      <w:r w:rsidR="00C25307" w:rsidRPr="000B6904">
        <w:rPr>
          <w:rStyle w:val="af4"/>
          <w:rFonts w:eastAsia="Times New Roman"/>
        </w:rPr>
        <w:footnoteReference w:id="26"/>
      </w:r>
      <w:r w:rsidR="00F2073A" w:rsidRPr="000B6904">
        <w:rPr>
          <w:rFonts w:eastAsia="Times New Roman"/>
        </w:rPr>
        <w:t xml:space="preserve">, </w:t>
      </w:r>
      <w:r w:rsidR="008F500E" w:rsidRPr="000B6904">
        <w:rPr>
          <w:rFonts w:eastAsia="Times New Roman"/>
          <w:shd w:val="clear" w:color="auto" w:fill="FFFFFF"/>
        </w:rPr>
        <w:t xml:space="preserve">Р.М. </w:t>
      </w:r>
      <w:r w:rsidR="00F2073A" w:rsidRPr="000B6904">
        <w:rPr>
          <w:rFonts w:eastAsia="Times New Roman"/>
          <w:shd w:val="clear" w:color="auto" w:fill="FFFFFF"/>
        </w:rPr>
        <w:t xml:space="preserve">Ишкинина и </w:t>
      </w:r>
      <w:r w:rsidR="008F500E" w:rsidRPr="000B6904">
        <w:rPr>
          <w:rFonts w:eastAsia="Times New Roman"/>
          <w:shd w:val="clear" w:color="auto" w:fill="FFFFFF"/>
        </w:rPr>
        <w:t xml:space="preserve">М.М. </w:t>
      </w:r>
      <w:r w:rsidR="00F2073A" w:rsidRPr="000B6904">
        <w:rPr>
          <w:rFonts w:eastAsia="Times New Roman"/>
          <w:shd w:val="clear" w:color="auto" w:fill="FFFFFF"/>
        </w:rPr>
        <w:t>Ишмуратов</w:t>
      </w:r>
      <w:r w:rsidR="000B7B98" w:rsidRPr="000B6904">
        <w:rPr>
          <w:rFonts w:eastAsia="Times New Roman"/>
          <w:shd w:val="clear" w:color="auto" w:fill="FFFFFF"/>
        </w:rPr>
        <w:t>ой</w:t>
      </w:r>
      <w:r w:rsidR="00C25307" w:rsidRPr="000B6904">
        <w:rPr>
          <w:rStyle w:val="af4"/>
          <w:rFonts w:eastAsia="Times New Roman"/>
          <w:shd w:val="clear" w:color="auto" w:fill="FFFFFF"/>
        </w:rPr>
        <w:footnoteReference w:id="27"/>
      </w:r>
      <w:r w:rsidR="001A63DF" w:rsidRPr="000B6904">
        <w:rPr>
          <w:rFonts w:eastAsia="Times New Roman"/>
          <w:shd w:val="clear" w:color="auto" w:fill="FFFFFF"/>
        </w:rPr>
        <w:t>.</w:t>
      </w:r>
    </w:p>
    <w:p w14:paraId="57F98786" w14:textId="5DCCC837" w:rsidR="00F2073A" w:rsidRPr="000B6904" w:rsidRDefault="00F2073A" w:rsidP="00BA7D54">
      <w:pPr>
        <w:pStyle w:val="33"/>
        <w:ind w:firstLine="567"/>
        <w:rPr>
          <w:rFonts w:eastAsia="Times New Roman"/>
        </w:rPr>
      </w:pPr>
      <w:r w:rsidRPr="000B6904">
        <w:rPr>
          <w:rFonts w:eastAsia="Times New Roman"/>
        </w:rPr>
        <w:t>Демографическую структуру определяли как соотношение различных онтогенетических (возрастных) групп</w:t>
      </w:r>
      <w:r w:rsidR="00C25307" w:rsidRPr="000B6904">
        <w:rPr>
          <w:rStyle w:val="af4"/>
          <w:rFonts w:eastAsia="Times New Roman"/>
        </w:rPr>
        <w:footnoteReference w:id="28"/>
      </w:r>
      <w:r w:rsidR="00426907" w:rsidRPr="000B6904">
        <w:rPr>
          <w:rFonts w:eastAsia="Times New Roman"/>
        </w:rPr>
        <w:t>.</w:t>
      </w:r>
      <w:r w:rsidRPr="000B6904">
        <w:rPr>
          <w:rFonts w:eastAsia="Times New Roman"/>
        </w:rPr>
        <w:t xml:space="preserve"> Тип ценопо</w:t>
      </w:r>
      <w:r w:rsidR="00470FE3">
        <w:rPr>
          <w:rFonts w:eastAsia="Times New Roman"/>
        </w:rPr>
        <w:softHyphen/>
      </w:r>
      <w:r w:rsidRPr="000B6904">
        <w:rPr>
          <w:rFonts w:eastAsia="Times New Roman"/>
        </w:rPr>
        <w:t xml:space="preserve">пуляции </w:t>
      </w:r>
      <w:r w:rsidRPr="000B6904">
        <w:t xml:space="preserve">(ЦП) </w:t>
      </w:r>
      <w:r w:rsidRPr="000B6904">
        <w:rPr>
          <w:rFonts w:eastAsia="Times New Roman"/>
        </w:rPr>
        <w:t>определялась на основе Δ-ω (дельта-омега) класси</w:t>
      </w:r>
      <w:r w:rsidR="00470FE3">
        <w:rPr>
          <w:rFonts w:eastAsia="Times New Roman"/>
        </w:rPr>
        <w:softHyphen/>
      </w:r>
      <w:r w:rsidRPr="000B6904">
        <w:rPr>
          <w:rFonts w:eastAsia="Times New Roman"/>
        </w:rPr>
        <w:t>фикации А.А. Уранова</w:t>
      </w:r>
      <w:r w:rsidR="00C25307" w:rsidRPr="000B6904">
        <w:rPr>
          <w:rStyle w:val="af4"/>
          <w:rFonts w:eastAsia="Times New Roman"/>
        </w:rPr>
        <w:footnoteReference w:id="29"/>
      </w:r>
      <w:r w:rsidR="001A63DF" w:rsidRPr="000B6904">
        <w:rPr>
          <w:rFonts w:eastAsia="Times New Roman"/>
        </w:rPr>
        <w:t>.</w:t>
      </w:r>
    </w:p>
    <w:p w14:paraId="1AD11758" w14:textId="158C9A0E" w:rsidR="00BF7B6E" w:rsidRPr="00BD214E" w:rsidRDefault="00F2073A" w:rsidP="00BA7D5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Анализ жизненных форм проводился с уч</w:t>
      </w:r>
      <w:r w:rsidR="00E2458C" w:rsidRPr="000B6904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том системы классификации жизненных форм К. Раункиера</w:t>
      </w:r>
      <w:r w:rsidR="00C25307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30"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E2458C" w:rsidRPr="000B6904">
        <w:rPr>
          <w:rFonts w:ascii="Times New Roman" w:eastAsia="Times New Roman" w:hAnsi="Times New Roman" w:cs="Times New Roman"/>
          <w:sz w:val="24"/>
          <w:szCs w:val="24"/>
        </w:rPr>
        <w:t xml:space="preserve"> физиономической системы жизненных форм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И.Г. Серебрякова</w:t>
      </w:r>
      <w:r w:rsidR="00C25307" w:rsidRPr="000B6904">
        <w:rPr>
          <w:rStyle w:val="af4"/>
          <w:rFonts w:ascii="Times New Roman" w:eastAsia="Times New Roman" w:hAnsi="Times New Roman" w:cs="Times New Roman"/>
          <w:sz w:val="24"/>
          <w:szCs w:val="24"/>
        </w:rPr>
        <w:footnoteReference w:id="31"/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72A5E6" w14:textId="77777777" w:rsidR="00F2073A" w:rsidRPr="000B6904" w:rsidRDefault="00F2073A" w:rsidP="00BA7D5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>3.2.3. Химический анализ растений и почв</w:t>
      </w:r>
    </w:p>
    <w:p w14:paraId="0D5333B6" w14:textId="336D804D" w:rsidR="00904D7E" w:rsidRPr="000B6904" w:rsidRDefault="00F2073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Содержание </w:t>
      </w:r>
      <w:bookmarkStart w:id="42" w:name="_Hlk106966886"/>
      <w:r w:rsidRPr="000B6904">
        <w:rPr>
          <w:rFonts w:ascii="Times New Roman" w:eastAsia="Times New Roman" w:hAnsi="Times New Roman" w:cs="Times New Roman"/>
          <w:sz w:val="24"/>
          <w:szCs w:val="24"/>
        </w:rPr>
        <w:t>Cd, Co, Cr, Cu, Fe, Mn, Al, Ni, Pb и Zn</w:t>
      </w:r>
      <w:bookmarkEnd w:id="42"/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определяли методом 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</w:rPr>
        <w:t>оптической эмиссионной спектроскопии с индуктивно-связанной плазмой (ICP-ОЭС)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в лаборатории Института им. Р.Т. Эрдогана (г. Ризе</w:t>
      </w:r>
      <w:r w:rsidR="00C231F9" w:rsidRPr="000B690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B7892" w:rsidRPr="000B6904">
        <w:rPr>
          <w:rFonts w:ascii="Times New Roman" w:eastAsia="Times New Roman" w:hAnsi="Times New Roman" w:cs="Times New Roman"/>
          <w:sz w:val="24"/>
          <w:szCs w:val="24"/>
        </w:rPr>
        <w:t>Турция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). Все анализы проводили в 3-кратной повторности с контролем точности измерений по стандартным образцам.</w:t>
      </w:r>
      <w:r w:rsidR="00904D7E" w:rsidRPr="000B6904">
        <w:rPr>
          <w:rFonts w:ascii="Times New Roman" w:eastAsia="Times-Roman" w:hAnsi="Times New Roman" w:cs="Times New Roman"/>
          <w:sz w:val="24"/>
          <w:szCs w:val="24"/>
        </w:rPr>
        <w:t xml:space="preserve"> Для выявления транслокации исследуемых металлов из поверхностного слоя почвы в доминирующие виды растений рассчитывали </w:t>
      </w:r>
      <w:bookmarkStart w:id="43" w:name="_Hlk161319487"/>
      <w:r w:rsidR="00904D7E" w:rsidRPr="000B6904">
        <w:rPr>
          <w:rFonts w:ascii="Times New Roman" w:eastAsia="Times-Roman" w:hAnsi="Times New Roman" w:cs="Times New Roman"/>
          <w:sz w:val="24"/>
          <w:szCs w:val="24"/>
        </w:rPr>
        <w:t xml:space="preserve">коэффициент биологического поглощения </w:t>
      </w:r>
      <w:bookmarkEnd w:id="43"/>
      <w:r w:rsidR="00904D7E" w:rsidRPr="000B6904">
        <w:rPr>
          <w:rFonts w:ascii="Times New Roman" w:eastAsia="Times-Roman" w:hAnsi="Times New Roman" w:cs="Times New Roman"/>
          <w:sz w:val="24"/>
          <w:szCs w:val="24"/>
        </w:rPr>
        <w:t>(</w:t>
      </w:r>
      <w:bookmarkStart w:id="44" w:name="_Hlk161319459"/>
      <w:r w:rsidR="00904D7E" w:rsidRPr="000B6904">
        <w:rPr>
          <w:rFonts w:ascii="Times New Roman" w:eastAsia="Times-Roman" w:hAnsi="Times New Roman" w:cs="Times New Roman"/>
          <w:sz w:val="24"/>
          <w:szCs w:val="24"/>
        </w:rPr>
        <w:t>КБП</w:t>
      </w:r>
      <w:bookmarkEnd w:id="44"/>
      <w:r w:rsidR="00904D7E" w:rsidRPr="000B6904">
        <w:rPr>
          <w:rFonts w:ascii="Times New Roman" w:eastAsia="Times-Roman" w:hAnsi="Times New Roman" w:cs="Times New Roman"/>
          <w:sz w:val="24"/>
          <w:szCs w:val="24"/>
        </w:rPr>
        <w:t xml:space="preserve">), который </w:t>
      </w:r>
      <w:r w:rsidR="00904D7E" w:rsidRPr="000B6904">
        <w:rPr>
          <w:rFonts w:ascii="Times New Roman" w:eastAsia="Times-Roman" w:hAnsi="Times New Roman" w:cs="Times New Roman"/>
          <w:sz w:val="24"/>
          <w:szCs w:val="24"/>
        </w:rPr>
        <w:lastRenderedPageBreak/>
        <w:t>представляет собой отношение содержания элемента в растении к его содержанию в почве</w:t>
      </w:r>
      <w:r w:rsidR="00511C3F" w:rsidRPr="000B6904">
        <w:rPr>
          <w:rStyle w:val="af4"/>
          <w:rFonts w:ascii="Times New Roman" w:eastAsia="Times-Roman" w:hAnsi="Times New Roman" w:cs="Times New Roman"/>
          <w:sz w:val="24"/>
          <w:szCs w:val="24"/>
        </w:rPr>
        <w:footnoteReference w:id="32"/>
      </w:r>
      <w:r w:rsidR="00904D7E" w:rsidRPr="000B6904">
        <w:rPr>
          <w:rFonts w:ascii="Times New Roman" w:eastAsia="Times-Roman" w:hAnsi="Times New Roman" w:cs="Times New Roman"/>
          <w:sz w:val="24"/>
          <w:szCs w:val="24"/>
        </w:rPr>
        <w:t>.</w:t>
      </w:r>
    </w:p>
    <w:p w14:paraId="4BF387B6" w14:textId="56CB09EB" w:rsidR="00904D7E" w:rsidRPr="000B6904" w:rsidRDefault="00904D7E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Для оценки достоверности различий использовали непараметрические критерии Краскела</w:t>
      </w:r>
      <w:r w:rsidR="009A7BF3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-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Уоллиса (Н) и Манна</w:t>
      </w:r>
      <w:r w:rsidR="009A7BF3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-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Уитни (z). Различия считали достоверными при уровне значимости p &lt;0.05.</w:t>
      </w:r>
    </w:p>
    <w:p w14:paraId="58AA2C9A" w14:textId="5728EA50" w:rsidR="00904D7E" w:rsidRPr="000B6904" w:rsidRDefault="00904D7E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Статистическая обработка полученных результатов химического анализа растений и почв включала методы описательной статистики и ANOVA с использованием пакетов программ Excel 7.0 и Statistica 64. Были рассчитаны средние значения, стандартное отклонение и стандартная ошибка.</w:t>
      </w:r>
    </w:p>
    <w:p w14:paraId="64FF41D4" w14:textId="77777777" w:rsidR="00904D7E" w:rsidRPr="000B6904" w:rsidRDefault="00904D7E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 xml:space="preserve">3.2.4. Методы </w:t>
      </w:r>
      <w:bookmarkStart w:id="45" w:name="_Hlk161319745"/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 xml:space="preserve">световой </w:t>
      </w:r>
      <w:bookmarkEnd w:id="45"/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 xml:space="preserve">(СМ), </w:t>
      </w:r>
      <w:bookmarkStart w:id="46" w:name="_Hlk161319765"/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>сканирующей (СЭМ) и трансмиссионной (ТЭМ) электронной микроскопии</w:t>
      </w:r>
      <w:bookmarkEnd w:id="46"/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 xml:space="preserve"> при изучении пыльцевых з</w:t>
      </w:r>
      <w:r w:rsidR="00E812BF" w:rsidRPr="000B6904">
        <w:rPr>
          <w:rFonts w:ascii="Times New Roman" w:eastAsia="TimesNewRomanPSMT" w:hAnsi="Times New Roman" w:cs="Times New Roman"/>
          <w:b/>
          <w:sz w:val="24"/>
          <w:szCs w:val="24"/>
        </w:rPr>
        <w:t>ё</w:t>
      </w: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>рен</w:t>
      </w:r>
    </w:p>
    <w:p w14:paraId="2F8D5ED9" w14:textId="2D1328EE" w:rsidR="00904D7E" w:rsidRPr="000B6904" w:rsidRDefault="00904D7E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Cs/>
          <w:sz w:val="24"/>
          <w:szCs w:val="24"/>
        </w:rPr>
        <w:t>Для изучения общей морфологии пыльцевых з</w:t>
      </w:r>
      <w:r w:rsidR="009F487C" w:rsidRPr="000B6904">
        <w:rPr>
          <w:rFonts w:ascii="Times New Roman" w:eastAsia="Times New Roman" w:hAnsi="Times New Roman" w:cs="Times New Roman"/>
          <w:bCs/>
          <w:sz w:val="24"/>
          <w:szCs w:val="24"/>
        </w:rPr>
        <w:t>ё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</w:rPr>
        <w:t>рен использовали методы светооптической (СМ) и сканирующей электронной микроскопии (СЭМ). Для светооптического исследования применяли классический ацетолизный метод Эрдтмана</w:t>
      </w:r>
      <w:r w:rsidR="00003B33" w:rsidRPr="000B6904">
        <w:rPr>
          <w:rStyle w:val="af4"/>
          <w:rFonts w:ascii="Times New Roman" w:eastAsia="Times New Roman" w:hAnsi="Times New Roman" w:cs="Times New Roman"/>
          <w:bCs/>
          <w:sz w:val="24"/>
          <w:szCs w:val="24"/>
        </w:rPr>
        <w:footnoteReference w:id="33"/>
      </w:r>
      <w:r w:rsidRPr="000B6904">
        <w:rPr>
          <w:rFonts w:ascii="Times New Roman" w:eastAsia="Times New Roman" w:hAnsi="Times New Roman" w:cs="Times New Roman"/>
          <w:bCs/>
          <w:sz w:val="24"/>
          <w:szCs w:val="24"/>
        </w:rPr>
        <w:t>. Изучение препаратов и фотофиксация пыльцевых з</w:t>
      </w:r>
      <w:r w:rsidR="00E812BF" w:rsidRPr="000B6904">
        <w:rPr>
          <w:rFonts w:ascii="Times New Roman" w:eastAsia="Times New Roman" w:hAnsi="Times New Roman" w:cs="Times New Roman"/>
          <w:bCs/>
          <w:sz w:val="24"/>
          <w:szCs w:val="24"/>
        </w:rPr>
        <w:t>ё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рен проводились с использованием масляной иммерсии с помощью светооптического микроскопа 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Micmed-6 (LOMO, St.Petersburg, Russia)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цифровой фотокамеры Canon EOS 20D.</w:t>
      </w:r>
    </w:p>
    <w:p w14:paraId="5D7C75D5" w14:textId="526882F1" w:rsidR="00904D7E" w:rsidRPr="000B6904" w:rsidRDefault="00904D7E" w:rsidP="00BA7D54">
      <w:pPr>
        <w:pStyle w:val="33"/>
        <w:tabs>
          <w:tab w:val="left" w:pos="0"/>
        </w:tabs>
        <w:ind w:firstLine="567"/>
        <w:contextualSpacing/>
        <w:rPr>
          <w:rFonts w:eastAsia="Times New Roman"/>
          <w:bCs/>
        </w:rPr>
      </w:pPr>
      <w:r w:rsidRPr="000B6904">
        <w:rPr>
          <w:rFonts w:eastAsia="Times New Roman"/>
          <w:bCs/>
        </w:rPr>
        <w:t>Особенности строения поверхности пыльцевых з</w:t>
      </w:r>
      <w:r w:rsidR="00E812BF" w:rsidRPr="000B6904">
        <w:rPr>
          <w:rFonts w:eastAsia="Times New Roman"/>
          <w:bCs/>
        </w:rPr>
        <w:t>ё</w:t>
      </w:r>
      <w:r w:rsidRPr="000B6904">
        <w:rPr>
          <w:rFonts w:eastAsia="Times New Roman"/>
          <w:bCs/>
        </w:rPr>
        <w:t>рен (скульптуру) исследовали на сканирующем электронном микроскопе JEOL JSM-6390, а ультраструктуру оболочки пыльцевых з</w:t>
      </w:r>
      <w:r w:rsidR="00E812BF" w:rsidRPr="000B6904">
        <w:rPr>
          <w:rFonts w:eastAsia="Times New Roman"/>
          <w:bCs/>
        </w:rPr>
        <w:t>ё</w:t>
      </w:r>
      <w:r w:rsidRPr="000B6904">
        <w:rPr>
          <w:rFonts w:eastAsia="Times New Roman"/>
          <w:bCs/>
        </w:rPr>
        <w:t>рен изучали на сколах с помощью сканирующего электронного микроскопа и ультратонких срезах с помощью трансмиссионного микроскопа Hitachi-600 в центре коллективного пользования Ботанического института им. В.Л. Комарова</w:t>
      </w:r>
      <w:r w:rsidR="00BB7330" w:rsidRPr="000B6904">
        <w:rPr>
          <w:rFonts w:eastAsia="Times New Roman"/>
          <w:bCs/>
        </w:rPr>
        <w:t xml:space="preserve"> (Санкт-Петербург</w:t>
      </w:r>
      <w:r w:rsidR="00670D97" w:rsidRPr="000B6904">
        <w:rPr>
          <w:rFonts w:eastAsia="Times New Roman"/>
          <w:bCs/>
        </w:rPr>
        <w:t>, Россия</w:t>
      </w:r>
      <w:r w:rsidR="00BB7330" w:rsidRPr="000B6904">
        <w:rPr>
          <w:rFonts w:eastAsia="Times New Roman"/>
          <w:bCs/>
        </w:rPr>
        <w:t>).</w:t>
      </w:r>
    </w:p>
    <w:p w14:paraId="52204467" w14:textId="77777777" w:rsidR="00463020" w:rsidRPr="000B6904" w:rsidRDefault="00463020" w:rsidP="00003B33">
      <w:pPr>
        <w:pStyle w:val="33"/>
        <w:tabs>
          <w:tab w:val="left" w:pos="0"/>
        </w:tabs>
        <w:contextualSpacing/>
        <w:rPr>
          <w:rFonts w:eastAsia="Times New Roman"/>
          <w:bCs/>
        </w:rPr>
      </w:pPr>
    </w:p>
    <w:p w14:paraId="4A4788C9" w14:textId="77777777" w:rsidR="001D6DE7" w:rsidRDefault="001D6DE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4E002AD0" w14:textId="5DEC38AF" w:rsidR="008B4B46" w:rsidRPr="000B6904" w:rsidRDefault="00FB27E9" w:rsidP="004A2050">
      <w:pPr>
        <w:pStyle w:val="ae"/>
        <w:shd w:val="clear" w:color="auto" w:fill="FFFFFF"/>
        <w:spacing w:before="0" w:beforeAutospacing="0" w:after="0" w:afterAutospacing="0"/>
        <w:jc w:val="center"/>
        <w:rPr>
          <w:b/>
        </w:rPr>
      </w:pPr>
      <w:r w:rsidRPr="000B6904">
        <w:rPr>
          <w:b/>
        </w:rPr>
        <w:lastRenderedPageBreak/>
        <w:t xml:space="preserve">ГЛАВА </w:t>
      </w:r>
      <w:r w:rsidRPr="000B6904">
        <w:rPr>
          <w:b/>
          <w:lang w:val="az-Latn-AZ"/>
        </w:rPr>
        <w:t>I</w:t>
      </w:r>
      <w:r w:rsidRPr="000B6904">
        <w:rPr>
          <w:b/>
          <w:lang w:val="en-US"/>
        </w:rPr>
        <w:t>V</w:t>
      </w:r>
      <w:r w:rsidR="004A2050" w:rsidRPr="000B6904">
        <w:rPr>
          <w:b/>
        </w:rPr>
        <w:t xml:space="preserve">. </w:t>
      </w:r>
      <w:r w:rsidR="007367DF" w:rsidRPr="000B6904">
        <w:rPr>
          <w:rFonts w:eastAsia="TimesNewRomanPSMT"/>
          <w:b/>
        </w:rPr>
        <w:t xml:space="preserve">ФЛОРА И РАСТИТЕЛЬНОСТЬ </w:t>
      </w:r>
      <w:r w:rsidR="007367DF" w:rsidRPr="000B6904">
        <w:rPr>
          <w:b/>
          <w:bCs/>
        </w:rPr>
        <w:t>ИССЛЕДОВАННЫХ</w:t>
      </w:r>
      <w:r w:rsidR="007367DF" w:rsidRPr="000B6904">
        <w:t xml:space="preserve"> </w:t>
      </w:r>
      <w:r w:rsidR="007367DF" w:rsidRPr="000B6904">
        <w:rPr>
          <w:rFonts w:eastAsia="TimesNewRomanPSMT"/>
          <w:b/>
        </w:rPr>
        <w:t>ГРЯЗЕВЫХ ВУЛКАНОВ</w:t>
      </w:r>
    </w:p>
    <w:p w14:paraId="7777400E" w14:textId="77777777" w:rsidR="007367DF" w:rsidRPr="000B6904" w:rsidRDefault="007367DF" w:rsidP="007367DF">
      <w:pPr>
        <w:pStyle w:val="ae"/>
        <w:shd w:val="clear" w:color="auto" w:fill="FFFFFF"/>
        <w:spacing w:before="0" w:beforeAutospacing="0" w:after="0" w:afterAutospacing="0"/>
        <w:ind w:firstLine="709"/>
        <w:jc w:val="center"/>
        <w:rPr>
          <w:b/>
          <w:lang w:val="az-Latn-AZ"/>
        </w:rPr>
      </w:pPr>
    </w:p>
    <w:p w14:paraId="34E158C4" w14:textId="77777777" w:rsidR="007367DF" w:rsidRPr="000B6904" w:rsidRDefault="007367DF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B6904">
        <w:rPr>
          <w:rFonts w:ascii="Times New Roman" w:eastAsia="TimesNewRomanPSMT" w:hAnsi="Times New Roman" w:cs="Times New Roman"/>
          <w:b/>
          <w:bCs/>
          <w:sz w:val="24"/>
          <w:szCs w:val="24"/>
        </w:rPr>
        <w:t>4.1. Характеристика ф</w:t>
      </w:r>
      <w:r w:rsidRPr="000B69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лоры грязевых вулканов </w:t>
      </w:r>
      <w:r w:rsidRPr="000B69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Пирекяшкюль</w:t>
      </w:r>
      <w:r w:rsidRPr="000B69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Дашгиль, Кичик Мараза, Торагай, </w:t>
      </w:r>
      <w:r w:rsidRPr="000B690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Гызмейдан</w:t>
      </w:r>
    </w:p>
    <w:p w14:paraId="44171E76" w14:textId="734C0F01" w:rsidR="007367DF" w:rsidRPr="000B6904" w:rsidRDefault="007367DF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Исследования показали, что видовой состав и растительность грязевых вулканов в значительной степени определяется флорой и растительностью окружающих их территорий. Например, растительный покров грязевых вулканов Дашгиль и Пирекяшкюль характеризуется присутствием окружающих их пустынных и полупустынных растений, приспособленных к засушливому, жаркому климату, а также кустарниками, полукустарниками и представителями синузии </w:t>
      </w:r>
      <w:r w:rsidR="00B42CB3" w:rsidRPr="000B690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</w:t>
      </w:r>
      <w:r w:rsidRPr="000B690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фемеров и эфемероидов. На </w:t>
      </w:r>
      <w:r w:rsidR="00E837B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грязевом </w:t>
      </w:r>
      <w:r w:rsidRPr="000B690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вулкане Гызмейдан встречаются растения из луговых и кустарниковых сообществ окрестностей местности Гызмейдан.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Из пяти, представленных к анализу флоры грязевых вулканов, четыре - Пирекяшкюль, Дашгиль, Торагай, Кичик Мараза находятся в низменной и предгорной пустынной и полупустынной районах Азербайджана и один - Гызмейдан относится к горной кустарниково-луговой зоне. Учитывая эти различия, флористический анализ проводился для каждого грязевого вулкана в отдельности.</w:t>
      </w:r>
    </w:p>
    <w:p w14:paraId="45F864BE" w14:textId="77777777" w:rsidR="007367DF" w:rsidRPr="000B6904" w:rsidRDefault="007367DF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>4.1.1. Таксономический состав</w:t>
      </w: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 xml:space="preserve"> ф</w:t>
      </w: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>лоры грязевых вулканов</w:t>
      </w:r>
    </w:p>
    <w:p w14:paraId="653D98A0" w14:textId="21786B83" w:rsidR="007367DF" w:rsidRPr="000B6904" w:rsidRDefault="007367DF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За период исследований (2016 - 2023 гг.) во флоре грязевых вулканов выявлено 134 </w:t>
      </w:r>
      <w:r w:rsidR="003E6006">
        <w:rPr>
          <w:rFonts w:ascii="Times New Roman" w:eastAsia="Times New Roman" w:hAnsi="Times New Roman" w:cs="Times New Roman"/>
          <w:sz w:val="24"/>
          <w:szCs w:val="24"/>
        </w:rPr>
        <w:t>таксонов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высших сосудистых растений, относящихся к 118 родам и 39 семействам. Ведущее место по количеству видов занимают семейства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</w:rPr>
        <w:t>Asteraceae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, включающий 16 родов и 20 видов (15%),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</w:rPr>
        <w:t>Poaceae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- 15 родов и 18 видов (13%),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</w:rPr>
        <w:t>Brassicaceae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- 9 родов и 11 видов (8%) и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</w:rPr>
        <w:t>Fabaceae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- 8 родов и 9 видов (7%)</w:t>
      </w:r>
      <w:r w:rsidR="00872CC5" w:rsidRPr="000B690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151688" w14:textId="5094CA78" w:rsidR="00872CC5" w:rsidRDefault="00872CC5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Флора сосудистых растений грязевого вулкана Пирекяшкюль представлена 6 семействами, 15 родами и 18 видами высших растений. Соответственно во флоре грязевого вулкана Дашгиль обнаружено 11 видов высших растений,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относящихся к 10 родам и 6 семействам, Торагай - 44 вида, относящихся к 43 родам и 20 семействам, Кичик Мараза </w:t>
      </w:r>
      <w:r w:rsidR="00B575CB" w:rsidRPr="000B690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39 видов, относящихся к 37 родам и 17 семействам, Гызмейдан </w:t>
      </w:r>
      <w:r w:rsidR="00B575CB" w:rsidRPr="000B690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90 </w:t>
      </w:r>
      <w:r w:rsidR="00B35419">
        <w:rPr>
          <w:rFonts w:ascii="Times New Roman" w:eastAsia="Times New Roman" w:hAnsi="Times New Roman" w:cs="Times New Roman"/>
          <w:sz w:val="24"/>
          <w:szCs w:val="24"/>
        </w:rPr>
        <w:t>таксонов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, относящийся к 81 родам и 33 семействам.</w:t>
      </w:r>
    </w:p>
    <w:p w14:paraId="1B5669CA" w14:textId="6CD6C305" w:rsidR="00CC2D99" w:rsidRPr="00A82351" w:rsidRDefault="00CC2D99" w:rsidP="00CC2D9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A82351">
        <w:rPr>
          <w:rFonts w:ascii="Times New Roman" w:eastAsia="Times New Roman" w:hAnsi="Times New Roman" w:cs="Times New Roman"/>
          <w:sz w:val="24"/>
          <w:szCs w:val="24"/>
        </w:rPr>
        <w:t>В составе флоры грязевых вулканов нами были обнаружены также 18 эндемичных и 4 редких вида. Особое значение при анализе флоры имеют эндемичные виды, из которых 1</w:t>
      </w:r>
      <w:r w:rsidRPr="00A82351">
        <w:rPr>
          <w:rFonts w:ascii="Times New Roman" w:eastAsia="Times New Roman" w:hAnsi="Times New Roman" w:cs="Times New Roman"/>
          <w:sz w:val="24"/>
          <w:szCs w:val="24"/>
          <w:lang w:val="az-Latn-AZ"/>
        </w:rPr>
        <w:t>7</w:t>
      </w:r>
      <w:r w:rsidRPr="00A82351">
        <w:rPr>
          <w:rFonts w:ascii="Times New Roman" w:eastAsia="Times New Roman" w:hAnsi="Times New Roman" w:cs="Times New Roman"/>
          <w:sz w:val="24"/>
          <w:szCs w:val="24"/>
        </w:rPr>
        <w:t xml:space="preserve"> видов являются эндемиками Кавказа и только </w:t>
      </w:r>
      <w:r w:rsidRPr="00A82351">
        <w:rPr>
          <w:rFonts w:ascii="Times New Roman" w:hAnsi="Times New Roman" w:cs="Times New Roman"/>
          <w:i/>
          <w:sz w:val="24"/>
          <w:szCs w:val="24"/>
        </w:rPr>
        <w:t>Rosa pulverulenta</w:t>
      </w:r>
      <w:r w:rsidRPr="00A82351">
        <w:rPr>
          <w:rFonts w:ascii="Times New Roman" w:hAnsi="Times New Roman" w:cs="Times New Roman"/>
          <w:sz w:val="24"/>
          <w:szCs w:val="24"/>
        </w:rPr>
        <w:t xml:space="preserve"> считается эндемиком Азербайджана</w:t>
      </w:r>
      <w:r w:rsidRPr="00A82351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C419F63" w14:textId="77777777" w:rsidR="00872CC5" w:rsidRPr="000B6904" w:rsidRDefault="00872CC5" w:rsidP="00CC2D9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2351">
        <w:rPr>
          <w:rFonts w:ascii="Times New Roman" w:eastAsia="Times New Roman" w:hAnsi="Times New Roman" w:cs="Times New Roman"/>
          <w:b/>
          <w:sz w:val="24"/>
          <w:szCs w:val="24"/>
        </w:rPr>
        <w:t>4.1.2. Биогеографический анализ</w:t>
      </w:r>
    </w:p>
    <w:p w14:paraId="2C8C9C04" w14:textId="3C81F238" w:rsidR="00872CC5" w:rsidRPr="000B6904" w:rsidRDefault="00F42133" w:rsidP="00BA7D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Биог</w:t>
      </w:r>
      <w:r w:rsidR="00872CC5" w:rsidRPr="000B6904">
        <w:rPr>
          <w:rFonts w:ascii="Times New Roman" w:eastAsia="Times New Roman" w:hAnsi="Times New Roman" w:cs="Times New Roman"/>
          <w:sz w:val="24"/>
          <w:szCs w:val="24"/>
        </w:rPr>
        <w:t>еографический анализ флоры грязевых вулканов показал, что в исследованных сообществах наибольшим количеством видов представлен ксерофитный типа ареала, составляющий 5</w:t>
      </w:r>
      <w:r w:rsidR="00AB096D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6</w:t>
      </w:r>
      <w:r w:rsidR="00872CC5" w:rsidRPr="000B6904">
        <w:rPr>
          <w:rFonts w:ascii="Times New Roman" w:eastAsia="Times New Roman" w:hAnsi="Times New Roman" w:cs="Times New Roman"/>
          <w:sz w:val="24"/>
          <w:szCs w:val="24"/>
        </w:rPr>
        <w:t>% (7</w:t>
      </w:r>
      <w:r w:rsidR="00AB096D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5</w:t>
      </w:r>
      <w:r w:rsidR="00872CC5" w:rsidRPr="000B6904">
        <w:rPr>
          <w:rFonts w:ascii="Times New Roman" w:eastAsia="Times New Roman" w:hAnsi="Times New Roman" w:cs="Times New Roman"/>
          <w:sz w:val="24"/>
          <w:szCs w:val="24"/>
        </w:rPr>
        <w:t xml:space="preserve"> видов) от общего количества видов растений, где преобладают виды семейств </w:t>
      </w:r>
      <w:r w:rsidR="00872CC5" w:rsidRPr="000B6904">
        <w:rPr>
          <w:rFonts w:ascii="Times New Roman" w:eastAsia="Times New Roman" w:hAnsi="Times New Roman" w:cs="Times New Roman"/>
          <w:i/>
          <w:sz w:val="24"/>
          <w:szCs w:val="24"/>
        </w:rPr>
        <w:t>Poaceae,</w:t>
      </w:r>
      <w:r w:rsidR="00872CC5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2CC5" w:rsidRPr="000B6904">
        <w:rPr>
          <w:rFonts w:ascii="Times New Roman" w:eastAsia="Times New Roman" w:hAnsi="Times New Roman" w:cs="Times New Roman"/>
          <w:i/>
          <w:sz w:val="24"/>
          <w:szCs w:val="24"/>
        </w:rPr>
        <w:t>Brassicaceae</w:t>
      </w:r>
      <w:r w:rsidR="00872CC5" w:rsidRPr="000B690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72CC5" w:rsidRPr="000B6904">
        <w:rPr>
          <w:rFonts w:ascii="Times New Roman" w:eastAsia="Times New Roman" w:hAnsi="Times New Roman" w:cs="Times New Roman"/>
          <w:i/>
          <w:sz w:val="24"/>
          <w:szCs w:val="24"/>
        </w:rPr>
        <w:t>Amaranthaceae</w:t>
      </w:r>
      <w:r w:rsidR="00872CC5" w:rsidRPr="000B690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4A1375" w14:textId="77777777" w:rsidR="00872CC5" w:rsidRPr="000B6904" w:rsidRDefault="00872CC5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>4.1.3. Биоморфологический анализ</w:t>
      </w:r>
    </w:p>
    <w:p w14:paraId="7DA2DE3D" w14:textId="6AACC4DB" w:rsidR="00AB096D" w:rsidRDefault="00494E4E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B096D" w:rsidRPr="000B6904">
        <w:rPr>
          <w:rFonts w:ascii="Times New Roman" w:eastAsia="Times New Roman" w:hAnsi="Times New Roman" w:cs="Times New Roman"/>
          <w:sz w:val="24"/>
          <w:szCs w:val="24"/>
        </w:rPr>
        <w:t xml:space="preserve">о флоре </w:t>
      </w:r>
      <w:r w:rsidR="00E837BE">
        <w:rPr>
          <w:rFonts w:ascii="Times New Roman" w:eastAsia="Times New Roman" w:hAnsi="Times New Roman" w:cs="Times New Roman"/>
          <w:sz w:val="24"/>
          <w:szCs w:val="24"/>
        </w:rPr>
        <w:t xml:space="preserve">грязевого </w:t>
      </w:r>
      <w:r w:rsidR="00AB096D" w:rsidRPr="000B6904">
        <w:rPr>
          <w:rFonts w:ascii="Times New Roman" w:eastAsia="Times New Roman" w:hAnsi="Times New Roman" w:cs="Times New Roman"/>
          <w:sz w:val="24"/>
          <w:szCs w:val="24"/>
        </w:rPr>
        <w:t>вулкана Пирекяшкюль зарегистрированы 2 вида (11%) гемикриптофитов, 12 видов (67%) терофитов, вулкан Дашгиль соответственно 2 вида (18%) и 3 вида (27%); Торагай - 8 видов (18%) и 24 видов (54%); Кичик Мараза - 9 видов (23%) и 20 видов (51%); Гызмейдан - 29 видов (32%) и 32 видов (36%)</w:t>
      </w:r>
      <w:r w:rsidR="00885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84A" w:rsidRPr="000B6904">
        <w:rPr>
          <w:rFonts w:ascii="Times New Roman" w:eastAsia="Times New Roman" w:hAnsi="Times New Roman" w:cs="Times New Roman"/>
          <w:sz w:val="24"/>
          <w:szCs w:val="24"/>
        </w:rPr>
        <w:t>(рис</w:t>
      </w:r>
      <w:r w:rsidR="0088584A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. 2</w:t>
      </w:r>
      <w:r w:rsidR="0088584A" w:rsidRPr="000B6904">
        <w:rPr>
          <w:rFonts w:ascii="Times New Roman" w:eastAsia="Times New Roman" w:hAnsi="Times New Roman" w:cs="Times New Roman"/>
          <w:sz w:val="24"/>
          <w:szCs w:val="24"/>
        </w:rPr>
        <w:t>).</w:t>
      </w:r>
      <w:r w:rsidR="00AB096D" w:rsidRPr="000B6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C324D2" w14:textId="77777777" w:rsidR="0088584A" w:rsidRPr="000B6904" w:rsidRDefault="0088584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FE70D" w14:textId="744DAD01" w:rsidR="00075F95" w:rsidRDefault="00846F13" w:rsidP="00C7228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B6904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31914EC8" wp14:editId="0BFB9E3F">
            <wp:extent cx="3897630" cy="1430793"/>
            <wp:effectExtent l="0" t="0" r="7620" b="0"/>
            <wp:docPr id="161100848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DC47ECC-C7A9-28E0-E051-E7D9D64CB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75F95" w:rsidRPr="000B6904">
        <w:rPr>
          <w:rFonts w:ascii="Times New Roman" w:eastAsia="Times New Roman" w:hAnsi="Times New Roman" w:cs="Times New Roman"/>
        </w:rPr>
        <w:t>Рисунок 2. Биоморфологический спектр жизненных форм во флоре грязевых вулканов по К. Раункиеру</w:t>
      </w:r>
    </w:p>
    <w:p w14:paraId="75CD140F" w14:textId="77777777" w:rsidR="0088584A" w:rsidRDefault="0088584A" w:rsidP="00C7228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3E999F8" w14:textId="63F6B455" w:rsidR="0088584A" w:rsidRPr="00D508E6" w:rsidRDefault="0088584A" w:rsidP="00D508E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Доля хамефитов и криптофитов (последние отсутствует на грязевых вулканах Пирекяшкюль и Дашгиль) составляет: на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вулкане Пирекяшкюль хамефиты - 4 вида (22%); Дашгиль - 5 видов (45%); соответственно Торагай – 4 видов (9%) и 5 вида (11%); Кичик Мараза - 4 видов (10%) и 5 видов (13%); Гызмейдан - 4 </w:t>
      </w:r>
      <w:r w:rsidR="0097173C">
        <w:rPr>
          <w:rFonts w:ascii="Times New Roman" w:eastAsia="Times New Roman" w:hAnsi="Times New Roman" w:cs="Times New Roman"/>
          <w:sz w:val="24"/>
          <w:szCs w:val="24"/>
        </w:rPr>
        <w:t>таксона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(4%) и 17 видов (19%). Доля многолетних деревянистых </w:t>
      </w:r>
      <w:r w:rsidRPr="00D508E6">
        <w:rPr>
          <w:rFonts w:ascii="Times New Roman" w:eastAsia="Times New Roman" w:hAnsi="Times New Roman" w:cs="Times New Roman"/>
          <w:sz w:val="24"/>
          <w:szCs w:val="24"/>
        </w:rPr>
        <w:t xml:space="preserve">видов – фанерофитов на грязевом вулкане Гызмейдан составляет 8 </w:t>
      </w:r>
      <w:r w:rsidR="0097173C">
        <w:rPr>
          <w:rFonts w:ascii="Times New Roman" w:eastAsia="Times New Roman" w:hAnsi="Times New Roman" w:cs="Times New Roman"/>
          <w:sz w:val="24"/>
          <w:szCs w:val="24"/>
        </w:rPr>
        <w:t>таксонов</w:t>
      </w:r>
      <w:r w:rsidRPr="00D508E6">
        <w:rPr>
          <w:rFonts w:ascii="Times New Roman" w:eastAsia="Times New Roman" w:hAnsi="Times New Roman" w:cs="Times New Roman"/>
          <w:sz w:val="24"/>
          <w:szCs w:val="24"/>
        </w:rPr>
        <w:t xml:space="preserve"> (8%), Дашгиль и Кичик Мараза - 1 вид (соответственно 9% и 2%), Торагай – 2 вида (4%).</w:t>
      </w:r>
    </w:p>
    <w:p w14:paraId="73051D85" w14:textId="264A725A" w:rsidR="00D508E6" w:rsidRPr="0088584A" w:rsidRDefault="00D508E6" w:rsidP="00D508E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08E6">
        <w:rPr>
          <w:rFonts w:ascii="Times New Roman" w:eastAsia="Times New Roman" w:hAnsi="Times New Roman" w:cs="Times New Roman"/>
          <w:sz w:val="24"/>
          <w:szCs w:val="24"/>
        </w:rPr>
        <w:t>Аналогичное соотношение наблюдается и в спектре жизненных форм по Серебрякову И.Г</w:t>
      </w:r>
      <w:r w:rsidRPr="00D6484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120AFF" w14:textId="10F3C50D" w:rsidR="00872CC5" w:rsidRPr="000B6904" w:rsidRDefault="00872CC5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/>
          <w:sz w:val="24"/>
          <w:szCs w:val="24"/>
        </w:rPr>
        <w:t>4.1.4. Биоэкологический анализ</w:t>
      </w:r>
    </w:p>
    <w:p w14:paraId="5F916F5D" w14:textId="0F58F148" w:rsidR="00281A21" w:rsidRDefault="00A942FD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bCs/>
          <w:sz w:val="24"/>
          <w:szCs w:val="24"/>
        </w:rPr>
        <w:t>Биоэкологический анализ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13507B" w:rsidRPr="000B6904">
        <w:rPr>
          <w:rFonts w:ascii="Times New Roman" w:eastAsia="Times New Roman" w:hAnsi="Times New Roman" w:cs="Times New Roman"/>
          <w:sz w:val="24"/>
          <w:szCs w:val="24"/>
        </w:rPr>
        <w:t>сследуемы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3507B" w:rsidRPr="000B6904">
        <w:rPr>
          <w:rFonts w:ascii="Times New Roman" w:eastAsia="Times New Roman" w:hAnsi="Times New Roman" w:cs="Times New Roman"/>
          <w:sz w:val="24"/>
          <w:szCs w:val="24"/>
        </w:rPr>
        <w:t xml:space="preserve"> растени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3507B" w:rsidRPr="000B6904">
        <w:rPr>
          <w:rFonts w:ascii="Times New Roman" w:eastAsia="Times New Roman" w:hAnsi="Times New Roman" w:cs="Times New Roman"/>
          <w:sz w:val="24"/>
          <w:szCs w:val="24"/>
        </w:rPr>
        <w:t xml:space="preserve"> по отношению к режиму увлажнения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показал преобладание </w:t>
      </w:r>
      <w:r w:rsidR="00D53C4F" w:rsidRPr="000B6904">
        <w:rPr>
          <w:rFonts w:ascii="Times New Roman" w:eastAsia="Times New Roman" w:hAnsi="Times New Roman" w:cs="Times New Roman"/>
          <w:sz w:val="24"/>
          <w:szCs w:val="24"/>
        </w:rPr>
        <w:t>2 групп</w:t>
      </w:r>
      <w:r w:rsidR="0013507B" w:rsidRPr="000B690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3507B" w:rsidRPr="00506EE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ксерофиты - </w:t>
      </w:r>
      <w:r w:rsidR="00D53C4F" w:rsidRPr="00506EEC">
        <w:rPr>
          <w:rFonts w:ascii="Times New Roman" w:eastAsia="Times New Roman" w:hAnsi="Times New Roman" w:cs="Times New Roman"/>
          <w:spacing w:val="-4"/>
          <w:sz w:val="24"/>
          <w:szCs w:val="24"/>
        </w:rPr>
        <w:t>многолетники и ксеромезофиты – однолетники (рис.</w:t>
      </w:r>
      <w:r w:rsidR="00022E2A" w:rsidRPr="00506EEC">
        <w:rPr>
          <w:rFonts w:ascii="Times New Roman" w:eastAsia="Times New Roman" w:hAnsi="Times New Roman" w:cs="Times New Roman"/>
          <w:spacing w:val="-4"/>
          <w:sz w:val="24"/>
          <w:szCs w:val="24"/>
          <w:lang w:val="az-Latn-AZ"/>
        </w:rPr>
        <w:t xml:space="preserve"> </w:t>
      </w:r>
      <w:r w:rsidR="00D53C4F" w:rsidRPr="00506EEC">
        <w:rPr>
          <w:rFonts w:ascii="Times New Roman" w:eastAsia="Times New Roman" w:hAnsi="Times New Roman" w:cs="Times New Roman"/>
          <w:spacing w:val="-4"/>
          <w:sz w:val="24"/>
          <w:szCs w:val="24"/>
        </w:rPr>
        <w:t>3).</w:t>
      </w:r>
      <w:r w:rsidR="0088584A" w:rsidRPr="00885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84A" w:rsidRPr="000B6904">
        <w:rPr>
          <w:rFonts w:ascii="Times New Roman" w:eastAsia="Times New Roman" w:hAnsi="Times New Roman" w:cs="Times New Roman"/>
          <w:sz w:val="24"/>
          <w:szCs w:val="24"/>
        </w:rPr>
        <w:t>Последняя переходная от мезофитного к ксерофитному ряду группа – это растения нуждающиеся в обеспеченности влаги, но приспособившиеся к жёстким ксерофитным условиям пустынь и полупустынь.</w:t>
      </w:r>
    </w:p>
    <w:p w14:paraId="715E7A36" w14:textId="5996FEF2" w:rsidR="004D460E" w:rsidRDefault="004D460E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BF6C4C" w14:textId="1B91DCD9" w:rsidR="004D460E" w:rsidRDefault="004D460E" w:rsidP="004D460E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5D23D7C" wp14:editId="25C32530">
            <wp:extent cx="4008045" cy="155842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2867" t="25455" r="21522" b="44368"/>
                    <a:stretch/>
                  </pic:blipFill>
                  <pic:spPr bwMode="auto">
                    <a:xfrm>
                      <a:off x="0" y="0"/>
                      <a:ext cx="4051346" cy="157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A602D" w14:textId="6F4BC5AD" w:rsidR="001E68FB" w:rsidRPr="000B6904" w:rsidRDefault="001E68FB" w:rsidP="00C7228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</w:p>
    <w:p w14:paraId="34CA8214" w14:textId="483FE64F" w:rsidR="00C72281" w:rsidRPr="000B6904" w:rsidRDefault="004866ED" w:rsidP="00BC409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B6904">
        <w:rPr>
          <w:rFonts w:ascii="Times New Roman" w:eastAsia="Times New Roman" w:hAnsi="Times New Roman" w:cs="Times New Roman"/>
        </w:rPr>
        <w:t xml:space="preserve">Рисунок 3. Спектр экологических групп во флоре </w:t>
      </w:r>
      <w:r w:rsidR="00E837BE">
        <w:rPr>
          <w:rFonts w:ascii="Times New Roman" w:eastAsia="Times New Roman" w:hAnsi="Times New Roman" w:cs="Times New Roman"/>
        </w:rPr>
        <w:t xml:space="preserve">грязевых </w:t>
      </w:r>
      <w:r w:rsidR="00D53C4F" w:rsidRPr="000B6904">
        <w:rPr>
          <w:rFonts w:ascii="Times New Roman" w:eastAsia="Times New Roman" w:hAnsi="Times New Roman" w:cs="Times New Roman"/>
        </w:rPr>
        <w:t>вулканов</w:t>
      </w:r>
    </w:p>
    <w:p w14:paraId="30BEFB42" w14:textId="42438ECF" w:rsidR="00D53C4F" w:rsidRPr="000B6904" w:rsidRDefault="00D53C4F" w:rsidP="00BC409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B6904">
        <w:rPr>
          <w:rFonts w:ascii="Times New Roman" w:hAnsi="Times New Roman" w:cs="Times New Roman"/>
        </w:rPr>
        <w:t>по отношению к увлажнению</w:t>
      </w:r>
    </w:p>
    <w:p w14:paraId="29B9F1EA" w14:textId="2BE98EA7" w:rsidR="00D53C4F" w:rsidRPr="000B6904" w:rsidRDefault="00D53C4F" w:rsidP="00BC409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8256CD" w14:textId="30AD7A7D" w:rsidR="00D53C4F" w:rsidRDefault="00761D23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D53C4F" w:rsidRPr="000B6904">
        <w:rPr>
          <w:rFonts w:ascii="Times New Roman" w:eastAsia="Times New Roman" w:hAnsi="Times New Roman" w:cs="Times New Roman"/>
          <w:sz w:val="24"/>
          <w:szCs w:val="24"/>
        </w:rPr>
        <w:t>отношению к засолению наблюдается довольно широкий спектр групп</w:t>
      </w:r>
      <w:r w:rsidR="00022E2A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(</w:t>
      </w:r>
      <w:r w:rsidR="00022E2A" w:rsidRPr="000B6904">
        <w:rPr>
          <w:rFonts w:ascii="Times New Roman" w:eastAsia="Times New Roman" w:hAnsi="Times New Roman" w:cs="Times New Roman"/>
          <w:sz w:val="24"/>
          <w:szCs w:val="24"/>
        </w:rPr>
        <w:t>рис. 4).</w:t>
      </w:r>
    </w:p>
    <w:p w14:paraId="62D90E3C" w14:textId="314D6029" w:rsidR="004D460E" w:rsidRDefault="004D460E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6ECE67" w14:textId="625DA9F1" w:rsidR="004D460E" w:rsidRDefault="004D460E" w:rsidP="004D460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E4D6588" wp14:editId="26034A67">
            <wp:extent cx="4241688" cy="162719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02" t="29332" r="24551" b="36949"/>
                    <a:stretch/>
                  </pic:blipFill>
                  <pic:spPr bwMode="auto">
                    <a:xfrm>
                      <a:off x="0" y="0"/>
                      <a:ext cx="4285089" cy="164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7754D" w14:textId="5DAABE54" w:rsidR="004D460E" w:rsidRDefault="004D460E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70AEA" w14:textId="7B40AAE7" w:rsidR="00C72281" w:rsidRPr="000B6904" w:rsidRDefault="00D53C4F" w:rsidP="001E68FB">
      <w:pPr>
        <w:tabs>
          <w:tab w:val="left" w:pos="0"/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B6904">
        <w:rPr>
          <w:rFonts w:ascii="Times New Roman" w:eastAsia="Times New Roman" w:hAnsi="Times New Roman" w:cs="Times New Roman"/>
        </w:rPr>
        <w:t xml:space="preserve">Рисунок 4. Спектр экологических групп во флоре </w:t>
      </w:r>
      <w:r w:rsidR="00E837BE">
        <w:rPr>
          <w:rFonts w:ascii="Times New Roman" w:eastAsia="Times New Roman" w:hAnsi="Times New Roman" w:cs="Times New Roman"/>
        </w:rPr>
        <w:t xml:space="preserve">грязевых </w:t>
      </w:r>
      <w:r w:rsidRPr="000B6904">
        <w:rPr>
          <w:rFonts w:ascii="Times New Roman" w:eastAsia="Times New Roman" w:hAnsi="Times New Roman" w:cs="Times New Roman"/>
        </w:rPr>
        <w:t>вулканов</w:t>
      </w:r>
    </w:p>
    <w:p w14:paraId="445A7178" w14:textId="64C4B595" w:rsidR="00D53C4F" w:rsidRPr="000B6904" w:rsidRDefault="00D53C4F" w:rsidP="001E68FB">
      <w:pPr>
        <w:tabs>
          <w:tab w:val="left" w:pos="0"/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B6904">
        <w:rPr>
          <w:rFonts w:ascii="Times New Roman" w:hAnsi="Times New Roman" w:cs="Times New Roman"/>
        </w:rPr>
        <w:t>по отношению к засолению</w:t>
      </w:r>
    </w:p>
    <w:p w14:paraId="32DE9919" w14:textId="77777777" w:rsidR="00075F95" w:rsidRPr="000B6904" w:rsidRDefault="00075F95" w:rsidP="000E0A7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5E873471" w14:textId="38E0079E" w:rsidR="00BA7D54" w:rsidRDefault="008843D7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904">
        <w:rPr>
          <w:rFonts w:ascii="Times New Roman" w:eastAsia="Times New Roman" w:hAnsi="Times New Roman" w:cs="Times New Roman"/>
          <w:sz w:val="24"/>
          <w:szCs w:val="24"/>
        </w:rPr>
        <w:t>По способу получения влаги из почвенных горизонтов (рис. 5) выделены 2 фоновые группы. С одной стороны, это виды</w:t>
      </w:r>
      <w:r w:rsidR="00764F31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с корневой системой, находящейся в 0-10 см почвенном горизонте, а с другой </w:t>
      </w:r>
      <w:r w:rsidR="00764F31" w:rsidRPr="000B690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растения</w:t>
      </w:r>
      <w:r w:rsidR="00764F31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,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 корневая система которых уходит в глубокие почвенные горизонты, обеспечивающие себя влагой за счёт глубоко залегающих грунтовых вод. Преобладающей группой являются омброфиты, т.е. растения терофиты, однолетники, а с фитоценотической точки зрения - представители эфемерово-эфемероидовой синузии вулканов. К группе фреатофитов же относятся все доминирующие и ценообразующие растения – представители солянковой растительности.</w:t>
      </w:r>
    </w:p>
    <w:p w14:paraId="720C29F4" w14:textId="77777777" w:rsidR="001318FC" w:rsidRDefault="001E68FB" w:rsidP="00BA7D5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0B6904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59F5C73E" wp14:editId="16EAFF57">
            <wp:extent cx="4229735" cy="1152939"/>
            <wp:effectExtent l="0" t="0" r="0" b="0"/>
            <wp:docPr id="19071749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CD05CF1-91B0-76C8-66C0-F39AC13E6C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8ACF59" w14:textId="77777777" w:rsidR="001318FC" w:rsidRDefault="001318FC" w:rsidP="00BA7D5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</w:p>
    <w:p w14:paraId="06144F6C" w14:textId="7AA0803F" w:rsidR="005D7234" w:rsidRPr="0038012E" w:rsidRDefault="00726CB0" w:rsidP="0038012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B6904">
        <w:rPr>
          <w:rFonts w:ascii="Times New Roman" w:eastAsia="Times New Roman" w:hAnsi="Times New Roman" w:cs="Times New Roman"/>
        </w:rPr>
        <w:t xml:space="preserve">Рисунок 5. Спектр экологических групп во флоре </w:t>
      </w:r>
      <w:r w:rsidR="00E837BE">
        <w:rPr>
          <w:rFonts w:ascii="Times New Roman" w:eastAsia="Times New Roman" w:hAnsi="Times New Roman" w:cs="Times New Roman"/>
        </w:rPr>
        <w:t xml:space="preserve">грязевых </w:t>
      </w:r>
      <w:r w:rsidRPr="000B6904">
        <w:rPr>
          <w:rFonts w:ascii="Times New Roman" w:eastAsia="Times New Roman" w:hAnsi="Times New Roman" w:cs="Times New Roman"/>
        </w:rPr>
        <w:t>вулканов</w:t>
      </w:r>
      <w:r w:rsidR="000E0A72">
        <w:rPr>
          <w:rFonts w:ascii="Times New Roman" w:eastAsia="Times New Roman" w:hAnsi="Times New Roman" w:cs="Times New Roman"/>
        </w:rPr>
        <w:t xml:space="preserve"> </w:t>
      </w:r>
      <w:r w:rsidRPr="000B6904">
        <w:rPr>
          <w:rFonts w:ascii="Times New Roman" w:hAnsi="Times New Roman" w:cs="Times New Roman"/>
        </w:rPr>
        <w:t>по глубине залегания корневой системы и способу поглощения влаги почвенных горизонтов</w:t>
      </w:r>
    </w:p>
    <w:p w14:paraId="407C5791" w14:textId="77777777" w:rsidR="00426BD3" w:rsidRDefault="00426BD3" w:rsidP="003801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highlight w:val="yellow"/>
        </w:rPr>
      </w:pPr>
    </w:p>
    <w:p w14:paraId="6EF63AA9" w14:textId="336EE60D" w:rsidR="0038012E" w:rsidRPr="00A82351" w:rsidRDefault="0038012E" w:rsidP="003801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A82351">
        <w:rPr>
          <w:rFonts w:ascii="Times New Roman" w:eastAsia="TimesNewRomanPSMT" w:hAnsi="Times New Roman" w:cs="Times New Roman"/>
          <w:b/>
          <w:bCs/>
          <w:sz w:val="24"/>
          <w:szCs w:val="24"/>
        </w:rPr>
        <w:lastRenderedPageBreak/>
        <w:t>4.2. Характеристика растительности грязевых вулканов</w:t>
      </w:r>
    </w:p>
    <w:p w14:paraId="54378DD7" w14:textId="002CA8B4" w:rsidR="005D7234" w:rsidRPr="002B737D" w:rsidRDefault="004E4076" w:rsidP="003801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351">
        <w:rPr>
          <w:rFonts w:ascii="Times New Roman" w:eastAsia="TimesNewRomanPSMT" w:hAnsi="Times New Roman" w:cs="Times New Roman"/>
          <w:sz w:val="24"/>
          <w:szCs w:val="24"/>
        </w:rPr>
        <w:t>Формирование растительности на поверхности грязевого вулкана - длительный процесс</w:t>
      </w:r>
      <w:r w:rsidRPr="002B737D">
        <w:rPr>
          <w:rFonts w:ascii="Times New Roman" w:eastAsia="TimesNewRomanPSMT" w:hAnsi="Times New Roman" w:cs="Times New Roman"/>
          <w:sz w:val="24"/>
          <w:szCs w:val="24"/>
        </w:rPr>
        <w:t xml:space="preserve">, включающий первичные (появление пионерных растений) и вторичные (изменение растительности при повторных извержениях) кратковременные и длительные сукцессии. </w:t>
      </w:r>
      <w:r w:rsidR="005D7234" w:rsidRPr="002B737D">
        <w:rPr>
          <w:rFonts w:ascii="Times New Roman" w:eastAsia="TimesNewRomanPSMT" w:hAnsi="Times New Roman" w:cs="Times New Roman"/>
          <w:sz w:val="24"/>
          <w:szCs w:val="24"/>
        </w:rPr>
        <w:t>Несмотря на то, что почти 80% этих извержений происходят под океанами, наземные вулканические явления достаточно распространены и способны оказывать воздействие на близлежащую растительность. Основные воздействия вулканической деятельности на растительность являются лавообразование, пирокластические потоки, лавины обломков, сели, отложения тефры и пепла</w:t>
      </w:r>
      <w:r w:rsidR="005D7234" w:rsidRPr="002B737D">
        <w:rPr>
          <w:rFonts w:ascii="Times New Roman" w:eastAsia="TimesNewRomanPSMT" w:hAnsi="Times New Roman" w:cs="Times New Roman"/>
          <w:sz w:val="24"/>
          <w:szCs w:val="24"/>
          <w:lang w:val="az-Latn-AZ"/>
        </w:rPr>
        <w:t xml:space="preserve">. </w:t>
      </w:r>
      <w:r w:rsidR="005D7234" w:rsidRPr="002B737D">
        <w:rPr>
          <w:rFonts w:ascii="Times New Roman" w:eastAsia="Times New Roman" w:hAnsi="Times New Roman" w:cs="Times New Roman"/>
          <w:sz w:val="24"/>
          <w:szCs w:val="24"/>
        </w:rPr>
        <w:t>На каждом</w:t>
      </w:r>
      <w:r w:rsidR="00E837BE">
        <w:rPr>
          <w:rFonts w:ascii="Times New Roman" w:eastAsia="Times New Roman" w:hAnsi="Times New Roman" w:cs="Times New Roman"/>
          <w:sz w:val="24"/>
          <w:szCs w:val="24"/>
        </w:rPr>
        <w:t xml:space="preserve"> грязевом</w:t>
      </w:r>
      <w:r w:rsidR="005D7234" w:rsidRPr="002B737D">
        <w:rPr>
          <w:rFonts w:ascii="Times New Roman" w:eastAsia="Times New Roman" w:hAnsi="Times New Roman" w:cs="Times New Roman"/>
          <w:sz w:val="24"/>
          <w:szCs w:val="24"/>
        </w:rPr>
        <w:t xml:space="preserve"> вулкане, в период массового цветения проводилось общее геоботаническое описание растительности, в рамках которого отмечались встреченные на вулкане виды, характер их размещения, уточнялась вертикальная и горизонтальная структура растительности.</w:t>
      </w:r>
    </w:p>
    <w:p w14:paraId="359F6354" w14:textId="77777777" w:rsidR="00C05D7E" w:rsidRPr="002B737D" w:rsidRDefault="00C05D7E" w:rsidP="00BA7D54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4"/>
          <w:szCs w:val="24"/>
          <w:lang w:val="az-Latn-AZ"/>
        </w:rPr>
      </w:pPr>
      <w:bookmarkStart w:id="48" w:name="_Hlk176525917"/>
      <w:bookmarkStart w:id="49" w:name="_Hlk170378506"/>
      <w:r w:rsidRPr="002B737D">
        <w:rPr>
          <w:rFonts w:ascii="Times New Roman" w:eastAsia="TimesNewRomanPSMT" w:hAnsi="Times New Roman" w:cs="Times New Roman"/>
          <w:b/>
          <w:sz w:val="24"/>
          <w:szCs w:val="24"/>
        </w:rPr>
        <w:t>4.2.1. Растительный покров грязевого вулкана Пирекяшкюль</w:t>
      </w:r>
    </w:p>
    <w:p w14:paraId="11352218" w14:textId="2DF0FB66" w:rsidR="00FC0C39" w:rsidRPr="002B737D" w:rsidRDefault="00C05D7E" w:rsidP="00C72826">
      <w:pPr>
        <w:pStyle w:val="af0"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351">
        <w:rPr>
          <w:rFonts w:ascii="Times New Roman" w:hAnsi="Times New Roman" w:cs="Times New Roman"/>
          <w:sz w:val="24"/>
          <w:szCs w:val="24"/>
          <w:lang w:val="ru-RU"/>
        </w:rPr>
        <w:t xml:space="preserve">В отношении вертикальной зональности </w:t>
      </w:r>
      <w:r w:rsidR="007D3F95" w:rsidRPr="00A82351">
        <w:rPr>
          <w:rFonts w:ascii="Times New Roman" w:hAnsi="Times New Roman" w:cs="Times New Roman"/>
          <w:sz w:val="24"/>
          <w:szCs w:val="24"/>
          <w:lang w:val="ru-RU"/>
        </w:rPr>
        <w:t xml:space="preserve">грязевой </w:t>
      </w:r>
      <w:r w:rsidRPr="00A82351">
        <w:rPr>
          <w:rFonts w:ascii="Times New Roman" w:hAnsi="Times New Roman" w:cs="Times New Roman"/>
          <w:sz w:val="24"/>
          <w:szCs w:val="24"/>
          <w:lang w:val="ru-RU"/>
        </w:rPr>
        <w:t xml:space="preserve">вулкан размещается на высоте 315 м над </w:t>
      </w:r>
      <w:r w:rsidR="009365D3" w:rsidRPr="00A82351">
        <w:rPr>
          <w:rFonts w:ascii="Times New Roman" w:hAnsi="Times New Roman" w:cs="Times New Roman"/>
          <w:sz w:val="24"/>
          <w:szCs w:val="24"/>
          <w:lang w:val="ru-RU"/>
        </w:rPr>
        <w:t>уровнем моря</w:t>
      </w:r>
      <w:r w:rsidR="00175AEB" w:rsidRPr="00A8235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2351">
        <w:rPr>
          <w:rFonts w:ascii="Times New Roman" w:hAnsi="Times New Roman" w:cs="Times New Roman"/>
          <w:sz w:val="24"/>
          <w:szCs w:val="24"/>
          <w:lang w:val="ru-RU"/>
        </w:rPr>
        <w:t xml:space="preserve"> В видовом составе окружающего грязевого вулкана</w:t>
      </w:r>
      <w:r w:rsidRPr="002B737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B737D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Пирекяшкюль</w:t>
      </w:r>
      <w:r w:rsidRPr="002B737D">
        <w:rPr>
          <w:rFonts w:ascii="Times New Roman" w:hAnsi="Times New Roman" w:cs="Times New Roman"/>
          <w:sz w:val="24"/>
          <w:szCs w:val="24"/>
          <w:lang w:val="ru-RU"/>
        </w:rPr>
        <w:t xml:space="preserve"> растительного покрова присутствуют до 18 видов растений, </w:t>
      </w:r>
      <w:r w:rsidRPr="002B737D">
        <w:rPr>
          <w:rFonts w:ascii="Times New Roman" w:eastAsia="Times New Roman" w:hAnsi="Times New Roman" w:cs="Times New Roman"/>
          <w:sz w:val="24"/>
          <w:szCs w:val="24"/>
          <w:lang w:val="ru-RU"/>
        </w:rPr>
        <w:t>относящихся к 15 родам и 6 семействам</w:t>
      </w:r>
      <w:r w:rsidRPr="002B737D">
        <w:rPr>
          <w:rFonts w:ascii="Times New Roman" w:eastAsia="Times New Roman" w:hAnsi="Times New Roman" w:cs="Times New Roman"/>
          <w:sz w:val="24"/>
          <w:szCs w:val="24"/>
          <w:lang w:val="az-Latn-AZ"/>
        </w:rPr>
        <w:t>.</w:t>
      </w:r>
    </w:p>
    <w:p w14:paraId="3EB25380" w14:textId="031B987C" w:rsidR="00C05D7E" w:rsidRPr="002B737D" w:rsidRDefault="00C05D7E" w:rsidP="00C72826">
      <w:pPr>
        <w:pStyle w:val="af0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737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bookmarkStart w:id="50" w:name="_Hlk175057116"/>
      <w:r w:rsidRPr="002B737D">
        <w:rPr>
          <w:rFonts w:ascii="Times New Roman" w:hAnsi="Times New Roman" w:cs="Times New Roman"/>
          <w:sz w:val="24"/>
          <w:szCs w:val="24"/>
          <w:lang w:val="ru-RU"/>
        </w:rPr>
        <w:t xml:space="preserve">растительном покрове грязевого вулкана Пирекяшкюль выделено 6 растительных единиц, из которых 3 являются ассоциациями </w:t>
      </w:r>
      <w:bookmarkStart w:id="51" w:name="_Hlk175920174"/>
      <w:bookmarkEnd w:id="50"/>
      <w:r w:rsidRPr="002B737D">
        <w:rPr>
          <w:rFonts w:ascii="Times New Roman" w:hAnsi="Times New Roman" w:cs="Times New Roman"/>
          <w:sz w:val="24"/>
          <w:szCs w:val="24"/>
          <w:lang w:val="ru-RU"/>
        </w:rPr>
        <w:t>(№</w:t>
      </w:r>
      <w:r w:rsidR="009C298E" w:rsidRPr="002B737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2B737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C298E" w:rsidRPr="002B737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2B737D">
        <w:rPr>
          <w:rFonts w:ascii="Times New Roman" w:hAnsi="Times New Roman" w:cs="Times New Roman"/>
          <w:sz w:val="24"/>
          <w:szCs w:val="24"/>
          <w:lang w:val="ru-RU"/>
        </w:rPr>
        <w:t>)</w:t>
      </w:r>
      <w:bookmarkEnd w:id="51"/>
      <w:r w:rsidRPr="002B737D">
        <w:rPr>
          <w:rFonts w:ascii="Times New Roman" w:hAnsi="Times New Roman" w:cs="Times New Roman"/>
          <w:sz w:val="24"/>
          <w:szCs w:val="24"/>
          <w:lang w:val="ru-RU"/>
        </w:rPr>
        <w:t>, а остальные находятся на стадиях агрегация и семиагрегация, т.е. продолжают формироваться:</w:t>
      </w:r>
    </w:p>
    <w:p w14:paraId="4501F504" w14:textId="13282C5C" w:rsidR="00903B30" w:rsidRDefault="00C05D7E" w:rsidP="00C72826">
      <w:pPr>
        <w:pStyle w:val="a9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Агрегация </w:t>
      </w:r>
      <w:r w:rsidR="003F733F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солянковой пустыни</w:t>
      </w:r>
      <w:r w:rsidR="00D270A0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513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Suaeda microphylla</w:t>
      </w:r>
      <w:r w:rsidR="00FE513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5C11192" w14:textId="5C502791" w:rsidR="00903B30" w:rsidRPr="002B737D" w:rsidRDefault="00C05D7E" w:rsidP="00C72826">
      <w:pPr>
        <w:pStyle w:val="a9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Семиагрегация </w:t>
      </w:r>
      <w:r w:rsidR="00EB4B53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="00903B30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903B30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лянковой пустыни </w:t>
      </w:r>
      <w:r w:rsidR="00FE513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03B30"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Salsol</w:t>
      </w:r>
      <w:r w:rsidR="00FE5133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</w:t>
      </w:r>
      <w:r w:rsidR="00903B30"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nodulosa + Salsоla dendroides </w:t>
      </w:r>
      <w:r w:rsidR="00FE51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–</w:t>
      </w:r>
      <w:r w:rsidR="00903B30"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Ephemerae</w:t>
      </w:r>
      <w:r w:rsidR="00FE513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)</w:t>
      </w:r>
      <w:r w:rsidR="00903B30" w:rsidRPr="002B73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14:paraId="691E5635" w14:textId="59866AD7" w:rsidR="00903B30" w:rsidRPr="002B737D" w:rsidRDefault="00903B30" w:rsidP="00C72826">
      <w:pPr>
        <w:pStyle w:val="a9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Семиагрегация </w:t>
      </w:r>
      <w:r w:rsidR="003F733F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солянковой пустыни </w:t>
      </w:r>
      <w:r w:rsidR="00C16340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Suaeda 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dendroides + Suaeda microphylla </w:t>
      </w:r>
      <w:r w:rsidR="00C16340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Ephemerae</w:t>
      </w:r>
      <w:r w:rsidR="00C16340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3AA470E" w14:textId="7A8D82CB" w:rsidR="00903B30" w:rsidRPr="002B737D" w:rsidRDefault="00903B30" w:rsidP="00C72826">
      <w:pPr>
        <w:pStyle w:val="a9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Ассоциация </w:t>
      </w:r>
      <w:r w:rsidR="003F733F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солянковой пустыни</w:t>
      </w:r>
      <w:r w:rsidR="00725736" w:rsidRPr="002B737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="00C16340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Suaed</w:t>
      </w:r>
      <w:r w:rsidR="00E46081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dendroides </w:t>
      </w:r>
      <w:r w:rsidR="00CC324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 xml:space="preserve">+ 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Suaed</w:t>
      </w:r>
      <w:r w:rsidR="006D326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a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microphylla </w:t>
      </w:r>
      <w:r w:rsidR="00C16340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Ephemer</w:t>
      </w:r>
      <w:r w:rsidR="00CC324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ae</w:t>
      </w:r>
      <w:r w:rsidR="00C16340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14:paraId="6EE7A20F" w14:textId="45D44512" w:rsidR="00903B30" w:rsidRPr="002B737D" w:rsidRDefault="00903B30" w:rsidP="00C72826">
      <w:pPr>
        <w:pStyle w:val="a9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37D">
        <w:rPr>
          <w:rFonts w:ascii="Times New Roman" w:hAnsi="Times New Roman" w:cs="Times New Roman"/>
          <w:sz w:val="24"/>
          <w:szCs w:val="24"/>
        </w:rPr>
        <w:lastRenderedPageBreak/>
        <w:t xml:space="preserve"> Ассоциация </w:t>
      </w:r>
      <w:r w:rsidR="00EB4B53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sz w:val="24"/>
          <w:szCs w:val="24"/>
        </w:rPr>
        <w:t>солянко</w:t>
      </w:r>
      <w:r w:rsidRPr="002B737D">
        <w:rPr>
          <w:rFonts w:ascii="Times New Roman" w:hAnsi="Times New Roman" w:cs="Times New Roman"/>
          <w:sz w:val="24"/>
          <w:szCs w:val="24"/>
        </w:rPr>
        <w:softHyphen/>
        <w:t xml:space="preserve">вой пустыни </w:t>
      </w:r>
      <w:r w:rsidR="00E46081">
        <w:rPr>
          <w:rFonts w:ascii="Times New Roman" w:hAnsi="Times New Roman" w:cs="Times New Roman"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>Salsol</w:t>
      </w:r>
      <w:r w:rsidR="00CC324D">
        <w:rPr>
          <w:rFonts w:ascii="Times New Roman" w:hAnsi="Times New Roman" w:cs="Times New Roman"/>
          <w:i/>
          <w:iCs/>
          <w:sz w:val="24"/>
          <w:szCs w:val="24"/>
          <w:lang w:val="az-Latn-AZ"/>
        </w:rPr>
        <w:t>a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 xml:space="preserve"> nodulosa </w:t>
      </w:r>
      <w:r w:rsidR="00CC324D">
        <w:rPr>
          <w:rFonts w:ascii="Times New Roman" w:hAnsi="Times New Roman" w:cs="Times New Roman"/>
          <w:i/>
          <w:iCs/>
          <w:sz w:val="24"/>
          <w:szCs w:val="24"/>
          <w:lang w:val="az-Latn-AZ"/>
        </w:rPr>
        <w:t>+</w:t>
      </w:r>
      <w:r w:rsidRPr="002B737D">
        <w:rPr>
          <w:rFonts w:ascii="Times New Roman" w:hAnsi="Times New Roman" w:cs="Times New Roman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>Salsol</w:t>
      </w:r>
      <w:r w:rsidR="00CC324D">
        <w:rPr>
          <w:rFonts w:ascii="Times New Roman" w:hAnsi="Times New Roman" w:cs="Times New Roman"/>
          <w:i/>
          <w:iCs/>
          <w:sz w:val="24"/>
          <w:szCs w:val="24"/>
          <w:lang w:val="az-Latn-AZ"/>
        </w:rPr>
        <w:t>a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 xml:space="preserve"> dendroides </w:t>
      </w:r>
      <w:r w:rsidR="00E46081">
        <w:rPr>
          <w:rFonts w:ascii="Times New Roman" w:hAnsi="Times New Roman" w:cs="Times New Roman"/>
          <w:sz w:val="24"/>
          <w:szCs w:val="24"/>
        </w:rPr>
        <w:t>–</w:t>
      </w:r>
      <w:r w:rsidRPr="002B737D">
        <w:rPr>
          <w:rFonts w:ascii="Times New Roman" w:hAnsi="Times New Roman" w:cs="Times New Roman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/>
          <w:sz w:val="24"/>
          <w:szCs w:val="24"/>
        </w:rPr>
        <w:t>Ephemer</w:t>
      </w:r>
      <w:r w:rsidR="00CC324D">
        <w:rPr>
          <w:rFonts w:ascii="Times New Roman" w:hAnsi="Times New Roman" w:cs="Times New Roman"/>
          <w:i/>
          <w:sz w:val="24"/>
          <w:szCs w:val="24"/>
          <w:lang w:val="az-Latn-AZ"/>
        </w:rPr>
        <w:t>ae</w:t>
      </w:r>
      <w:r w:rsidR="00E46081">
        <w:rPr>
          <w:rFonts w:ascii="Times New Roman" w:hAnsi="Times New Roman" w:cs="Times New Roman"/>
          <w:iCs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sz w:val="24"/>
          <w:szCs w:val="24"/>
        </w:rPr>
        <w:t>;</w:t>
      </w:r>
    </w:p>
    <w:p w14:paraId="129F1805" w14:textId="19D1C557" w:rsidR="00903B30" w:rsidRPr="002B737D" w:rsidRDefault="00903B30" w:rsidP="00C72826">
      <w:pPr>
        <w:pStyle w:val="a9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37D">
        <w:rPr>
          <w:rFonts w:ascii="Times New Roman" w:hAnsi="Times New Roman" w:cs="Times New Roman"/>
          <w:iCs/>
          <w:sz w:val="24"/>
          <w:szCs w:val="24"/>
        </w:rPr>
        <w:t>Ассоциация</w:t>
      </w:r>
      <w:r w:rsidRPr="002B737D">
        <w:rPr>
          <w:rFonts w:ascii="Times New Roman" w:hAnsi="Times New Roman" w:cs="Times New Roman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Cs/>
          <w:sz w:val="24"/>
          <w:szCs w:val="24"/>
        </w:rPr>
        <w:t>од</w:t>
      </w:r>
      <w:r w:rsidRPr="002B737D">
        <w:rPr>
          <w:rFonts w:ascii="Times New Roman" w:hAnsi="Times New Roman" w:cs="Times New Roman"/>
          <w:iCs/>
          <w:sz w:val="24"/>
          <w:szCs w:val="24"/>
        </w:rPr>
        <w:softHyphen/>
        <w:t xml:space="preserve">нолетнесолянковой пустыни </w:t>
      </w:r>
      <w:r w:rsidR="004F735C">
        <w:rPr>
          <w:rFonts w:ascii="Times New Roman" w:hAnsi="Times New Roman" w:cs="Times New Roman"/>
          <w:iCs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>Petrosimoni</w:t>
      </w:r>
      <w:r w:rsidR="00CC324D">
        <w:rPr>
          <w:rFonts w:ascii="Times New Roman" w:hAnsi="Times New Roman" w:cs="Times New Roman"/>
          <w:i/>
          <w:iCs/>
          <w:sz w:val="24"/>
          <w:szCs w:val="24"/>
          <w:lang w:val="az-Latn-AZ"/>
        </w:rPr>
        <w:t>a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 xml:space="preserve"> brachiata </w:t>
      </w:r>
      <w:r w:rsidR="00CC324D">
        <w:rPr>
          <w:rFonts w:ascii="Times New Roman" w:hAnsi="Times New Roman" w:cs="Times New Roman"/>
          <w:sz w:val="24"/>
          <w:szCs w:val="24"/>
          <w:lang w:val="az-Latn-AZ"/>
        </w:rPr>
        <w:t xml:space="preserve">+ 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>Climacopter</w:t>
      </w:r>
      <w:r w:rsidR="00CC324D">
        <w:rPr>
          <w:rFonts w:ascii="Times New Roman" w:hAnsi="Times New Roman" w:cs="Times New Roman"/>
          <w:i/>
          <w:iCs/>
          <w:sz w:val="24"/>
          <w:szCs w:val="24"/>
          <w:lang w:val="az-Latn-AZ"/>
        </w:rPr>
        <w:t>a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 xml:space="preserve"> crassa </w:t>
      </w:r>
      <w:r w:rsidR="006D3265" w:rsidRPr="006D3265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2B73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/>
          <w:sz w:val="24"/>
          <w:szCs w:val="24"/>
        </w:rPr>
        <w:t>Ephemer</w:t>
      </w:r>
      <w:r w:rsidR="00CC324D">
        <w:rPr>
          <w:rFonts w:ascii="Times New Roman" w:hAnsi="Times New Roman" w:cs="Times New Roman"/>
          <w:i/>
          <w:sz w:val="24"/>
          <w:szCs w:val="24"/>
          <w:lang w:val="az-Latn-AZ"/>
        </w:rPr>
        <w:t>ae</w:t>
      </w:r>
      <w:r w:rsidR="004F735C">
        <w:rPr>
          <w:rFonts w:ascii="Times New Roman" w:hAnsi="Times New Roman" w:cs="Times New Roman"/>
          <w:iCs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16BC2AAF" w14:textId="7C692871" w:rsidR="00C05D7E" w:rsidRPr="002B737D" w:rsidRDefault="00C05D7E" w:rsidP="00470FE3">
      <w:pPr>
        <w:pStyle w:val="a9"/>
        <w:tabs>
          <w:tab w:val="left" w:pos="0"/>
          <w:tab w:val="left" w:pos="993"/>
        </w:tabs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B737D">
        <w:rPr>
          <w:rFonts w:ascii="Times New Roman" w:eastAsia="TimesNewRomanPSMT" w:hAnsi="Times New Roman" w:cs="Times New Roman"/>
          <w:b/>
          <w:sz w:val="24"/>
          <w:szCs w:val="24"/>
        </w:rPr>
        <w:t>4.2.2. Растительный покров грязевого вулкана Дашгиль</w:t>
      </w:r>
    </w:p>
    <w:p w14:paraId="7D0A1D4E" w14:textId="2D3AC2DB" w:rsidR="00FC0C39" w:rsidRPr="002B737D" w:rsidRDefault="00C05D7E" w:rsidP="00C72826">
      <w:pPr>
        <w:pStyle w:val="af8"/>
        <w:spacing w:line="240" w:lineRule="auto"/>
        <w:rPr>
          <w:color w:val="000000" w:themeColor="text1"/>
        </w:rPr>
      </w:pPr>
      <w:r w:rsidRPr="002B737D">
        <w:t xml:space="preserve">Грязевой вулкан </w:t>
      </w:r>
      <w:r w:rsidRPr="002B737D">
        <w:rPr>
          <w:rFonts w:eastAsia="TimesNewRomanPSMT"/>
        </w:rPr>
        <w:t xml:space="preserve">Дашгиль </w:t>
      </w:r>
      <w:r w:rsidRPr="002B737D">
        <w:t xml:space="preserve">в ландшафтном отношении находится в зоне полынной, мелкокустарничковой солянковой пустыни, на высоте 124 м над </w:t>
      </w:r>
      <w:r w:rsidR="009365D3" w:rsidRPr="002B737D">
        <w:t>уровнем моря</w:t>
      </w:r>
      <w:r w:rsidRPr="002B737D">
        <w:t xml:space="preserve">. Видовой состав растительного покрова на вулкане крайне бедный - насчитывает 11 видов, </w:t>
      </w:r>
      <w:r w:rsidRPr="002B737D">
        <w:rPr>
          <w:rFonts w:eastAsia="Times New Roman"/>
          <w:color w:val="000000" w:themeColor="text1"/>
        </w:rPr>
        <w:t>относящихся к 10 родам и 6 семействам</w:t>
      </w:r>
      <w:r w:rsidRPr="002B737D">
        <w:rPr>
          <w:rFonts w:eastAsia="Times New Roman"/>
          <w:color w:val="000000" w:themeColor="text1"/>
          <w:lang w:val="az-Latn-AZ"/>
        </w:rPr>
        <w:t>.</w:t>
      </w:r>
    </w:p>
    <w:p w14:paraId="5DD46CB7" w14:textId="1D0BD5DA" w:rsidR="00C05D7E" w:rsidRPr="002B737D" w:rsidRDefault="006E635C" w:rsidP="00C72826">
      <w:pPr>
        <w:pStyle w:val="af8"/>
        <w:spacing w:line="240" w:lineRule="auto"/>
        <w:rPr>
          <w:rFonts w:eastAsiaTheme="minorHAnsi"/>
          <w:color w:val="000000" w:themeColor="text1"/>
        </w:rPr>
      </w:pPr>
      <w:r w:rsidRPr="002B737D">
        <w:rPr>
          <w:color w:val="000000" w:themeColor="text1"/>
        </w:rPr>
        <w:t>Н</w:t>
      </w:r>
      <w:r w:rsidR="00C05D7E" w:rsidRPr="002B737D">
        <w:rPr>
          <w:color w:val="000000" w:themeColor="text1"/>
        </w:rPr>
        <w:t>а грязевом вулкане выделено 3 растительные единицы:</w:t>
      </w:r>
    </w:p>
    <w:p w14:paraId="757F27B3" w14:textId="476C6449" w:rsidR="00C72826" w:rsidRPr="002B737D" w:rsidRDefault="00C72826" w:rsidP="00C72826">
      <w:pPr>
        <w:pStyle w:val="a9"/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Агрегация </w:t>
      </w:r>
      <w:r w:rsidR="003F733F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солянковой пустыни </w:t>
      </w:r>
      <w:r w:rsidR="00BA000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Suaeda microphylla</w:t>
      </w:r>
      <w:r w:rsidR="00BA000D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14:paraId="2A23026D" w14:textId="7138C94A" w:rsidR="00C72826" w:rsidRPr="002B737D" w:rsidRDefault="00C72826" w:rsidP="00C72826">
      <w:pPr>
        <w:pStyle w:val="a9"/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Семиагрегация </w:t>
      </w:r>
      <w:r w:rsidR="00EB4B53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солянковой полупустыни </w:t>
      </w:r>
      <w:r w:rsidR="00BA000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Salsola dendroides </w:t>
      </w:r>
      <w:r w:rsidR="00BA000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–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Ephemerae</w:t>
      </w:r>
      <w:r w:rsidR="00BA000D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14:paraId="1C20E7F1" w14:textId="2E21E60B" w:rsidR="00C72826" w:rsidRPr="00A82351" w:rsidRDefault="00C72826" w:rsidP="00C72826">
      <w:pPr>
        <w:pStyle w:val="a9"/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82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Ассоциация </w:t>
      </w:r>
      <w:r w:rsidR="00EB4B53" w:rsidRPr="00A82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A82351">
        <w:rPr>
          <w:rFonts w:ascii="Times New Roman" w:hAnsi="Times New Roman" w:cs="Times New Roman"/>
          <w:color w:val="000000" w:themeColor="text1"/>
          <w:sz w:val="24"/>
          <w:szCs w:val="24"/>
        </w:rPr>
        <w:t>солянковой полупустыни</w:t>
      </w:r>
      <w:r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A000D" w:rsidRPr="00A82351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(</w:t>
      </w:r>
      <w:r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Salsol</w:t>
      </w:r>
      <w:r w:rsidR="00CC324D" w:rsidRPr="00A82351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</w:t>
      </w:r>
      <w:r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dendroides </w:t>
      </w:r>
      <w:r w:rsidR="0005213A"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+</w:t>
      </w:r>
      <w:r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Artemisi</w:t>
      </w:r>
      <w:r w:rsidR="00CC324D" w:rsidRPr="00A82351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</w:t>
      </w:r>
      <w:r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fragrans </w:t>
      </w:r>
      <w:r w:rsidR="0005213A"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Pr="00A8235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Ephemer</w:t>
      </w:r>
      <w:r w:rsidR="00CC324D" w:rsidRPr="00A82351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ae</w:t>
      </w:r>
      <w:r w:rsidR="00BA000D" w:rsidRPr="00A82351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A823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E20E37D" w14:textId="77777777" w:rsidR="006E635C" w:rsidRPr="002B737D" w:rsidRDefault="006E635C" w:rsidP="00C72826">
      <w:pPr>
        <w:pStyle w:val="a9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B737D">
        <w:rPr>
          <w:rFonts w:ascii="Times New Roman" w:eastAsia="TimesNewRomanPSMT" w:hAnsi="Times New Roman" w:cs="Times New Roman"/>
          <w:b/>
          <w:sz w:val="24"/>
          <w:szCs w:val="24"/>
        </w:rPr>
        <w:t>4.2.3. Растительный покров грязевого вулкана Кичик Мараза</w:t>
      </w:r>
    </w:p>
    <w:p w14:paraId="056A6D14" w14:textId="23D5AB5F" w:rsidR="001E134B" w:rsidRPr="002B737D" w:rsidRDefault="006E635C" w:rsidP="001E134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sz w:val="24"/>
          <w:szCs w:val="24"/>
        </w:rPr>
        <w:t>На обследуемой территории</w:t>
      </w:r>
      <w:r w:rsidR="00175AEB" w:rsidRPr="002B737D">
        <w:rPr>
          <w:rFonts w:ascii="Times New Roman" w:hAnsi="Times New Roman" w:cs="Times New Roman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sz w:val="24"/>
          <w:szCs w:val="24"/>
        </w:rPr>
        <w:t xml:space="preserve">размещения грязевого вулкана </w:t>
      </w:r>
      <w:r w:rsidR="00175AEB" w:rsidRPr="002B737D">
        <w:rPr>
          <w:rFonts w:ascii="Times New Roman" w:hAnsi="Times New Roman" w:cs="Times New Roman"/>
          <w:sz w:val="24"/>
          <w:szCs w:val="24"/>
        </w:rPr>
        <w:t>(677 м над ур</w:t>
      </w:r>
      <w:r w:rsidR="009365D3" w:rsidRPr="002B737D">
        <w:rPr>
          <w:rFonts w:ascii="Times New Roman" w:hAnsi="Times New Roman" w:cs="Times New Roman"/>
          <w:sz w:val="24"/>
          <w:szCs w:val="24"/>
        </w:rPr>
        <w:t>овнем</w:t>
      </w:r>
      <w:r w:rsidR="00CB57B0" w:rsidRPr="002B737D">
        <w:rPr>
          <w:rFonts w:ascii="Times New Roman" w:hAnsi="Times New Roman" w:cs="Times New Roman"/>
          <w:sz w:val="24"/>
          <w:szCs w:val="24"/>
        </w:rPr>
        <w:t xml:space="preserve"> </w:t>
      </w:r>
      <w:r w:rsidR="00175AEB" w:rsidRPr="002B737D">
        <w:rPr>
          <w:rFonts w:ascii="Times New Roman" w:hAnsi="Times New Roman" w:cs="Times New Roman"/>
          <w:sz w:val="24"/>
          <w:szCs w:val="24"/>
        </w:rPr>
        <w:t>м</w:t>
      </w:r>
      <w:r w:rsidR="009365D3" w:rsidRPr="002B737D">
        <w:rPr>
          <w:rFonts w:ascii="Times New Roman" w:hAnsi="Times New Roman" w:cs="Times New Roman"/>
          <w:sz w:val="24"/>
          <w:szCs w:val="24"/>
        </w:rPr>
        <w:t>оря</w:t>
      </w:r>
      <w:r w:rsidR="00175AEB" w:rsidRPr="002B737D">
        <w:rPr>
          <w:rFonts w:ascii="Times New Roman" w:hAnsi="Times New Roman" w:cs="Times New Roman"/>
          <w:sz w:val="24"/>
          <w:szCs w:val="24"/>
        </w:rPr>
        <w:t xml:space="preserve">) </w:t>
      </w:r>
      <w:r w:rsidRPr="002B737D">
        <w:rPr>
          <w:rFonts w:ascii="Times New Roman" w:hAnsi="Times New Roman" w:cs="Times New Roman"/>
          <w:sz w:val="24"/>
          <w:szCs w:val="24"/>
        </w:rPr>
        <w:t>господствует полупустынная мелко</w:t>
      </w:r>
      <w:r w:rsidR="00470FE3">
        <w:rPr>
          <w:rFonts w:ascii="Times New Roman" w:hAnsi="Times New Roman" w:cs="Times New Roman"/>
          <w:sz w:val="24"/>
          <w:szCs w:val="24"/>
        </w:rPr>
        <w:softHyphen/>
      </w:r>
      <w:r w:rsidRPr="002B737D">
        <w:rPr>
          <w:rFonts w:ascii="Times New Roman" w:hAnsi="Times New Roman" w:cs="Times New Roman"/>
          <w:sz w:val="24"/>
          <w:szCs w:val="24"/>
        </w:rPr>
        <w:t>кустарниковая, кустарничковая полынно-эфемерово-эфемерои</w:t>
      </w:r>
      <w:r w:rsidR="00470FE3">
        <w:rPr>
          <w:rFonts w:ascii="Times New Roman" w:hAnsi="Times New Roman" w:cs="Times New Roman"/>
          <w:sz w:val="24"/>
          <w:szCs w:val="24"/>
        </w:rPr>
        <w:softHyphen/>
      </w:r>
      <w:r w:rsidRPr="002B737D">
        <w:rPr>
          <w:rFonts w:ascii="Times New Roman" w:hAnsi="Times New Roman" w:cs="Times New Roman"/>
          <w:sz w:val="24"/>
          <w:szCs w:val="24"/>
        </w:rPr>
        <w:t>дов</w:t>
      </w:r>
      <w:r w:rsidR="00D270A0" w:rsidRPr="002B737D">
        <w:rPr>
          <w:rFonts w:ascii="Times New Roman" w:hAnsi="Times New Roman" w:cs="Times New Roman"/>
          <w:sz w:val="24"/>
          <w:szCs w:val="24"/>
        </w:rPr>
        <w:t>о</w:t>
      </w:r>
      <w:r w:rsidRPr="002B737D">
        <w:rPr>
          <w:rFonts w:ascii="Times New Roman" w:hAnsi="Times New Roman" w:cs="Times New Roman"/>
          <w:sz w:val="24"/>
          <w:szCs w:val="24"/>
        </w:rPr>
        <w:t>-солянково-разнотравная предгорная полупустыня</w:t>
      </w:r>
      <w:r w:rsidR="00175AEB" w:rsidRPr="002B73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B737D">
        <w:rPr>
          <w:rFonts w:ascii="Times New Roman" w:hAnsi="Times New Roman" w:cs="Times New Roman"/>
          <w:sz w:val="24"/>
          <w:szCs w:val="24"/>
        </w:rPr>
        <w:t>Видовой состав насчитывает 39 видов,</w:t>
      </w:r>
      <w:r w:rsidRPr="002B737D">
        <w:rPr>
          <w:rFonts w:ascii="Times New Roman" w:eastAsia="Times New Roman" w:hAnsi="Times New Roman" w:cs="Times New Roman"/>
          <w:sz w:val="24"/>
          <w:szCs w:val="24"/>
        </w:rPr>
        <w:t xml:space="preserve"> относящихся к 37 родам и 17 семей</w:t>
      </w:r>
      <w:r w:rsidR="00470FE3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2B737D">
        <w:rPr>
          <w:rFonts w:ascii="Times New Roman" w:eastAsia="Times New Roman" w:hAnsi="Times New Roman" w:cs="Times New Roman"/>
          <w:sz w:val="24"/>
          <w:szCs w:val="24"/>
        </w:rPr>
        <w:t>ствам.</w:t>
      </w:r>
      <w:r w:rsidR="002972FE" w:rsidRPr="002B737D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2B737D">
        <w:rPr>
          <w:rFonts w:ascii="Times New Roman" w:hAnsi="Times New Roman" w:cs="Times New Roman"/>
          <w:sz w:val="24"/>
          <w:szCs w:val="24"/>
        </w:rPr>
        <w:t xml:space="preserve"> растительном покрове грязевого вулкана окрестностей </w:t>
      </w:r>
      <w:r w:rsidR="00A749B1" w:rsidRPr="002B737D">
        <w:rPr>
          <w:rFonts w:ascii="Times New Roman" w:hAnsi="Times New Roman" w:cs="Times New Roman"/>
          <w:sz w:val="24"/>
          <w:szCs w:val="24"/>
        </w:rPr>
        <w:t xml:space="preserve">Кичик </w:t>
      </w:r>
      <w:r w:rsidRPr="002B737D">
        <w:rPr>
          <w:rFonts w:ascii="Times New Roman" w:hAnsi="Times New Roman" w:cs="Times New Roman"/>
          <w:sz w:val="24"/>
          <w:szCs w:val="24"/>
        </w:rPr>
        <w:t xml:space="preserve">Мараза выделены 5 растительных единиц, из которых две являются агрегацией и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агломерацией, а остальные ассоциациями:</w:t>
      </w:r>
    </w:p>
    <w:p w14:paraId="2B6082C3" w14:textId="7AC7230A" w:rsidR="00C72826" w:rsidRPr="002B737D" w:rsidRDefault="001E134B" w:rsidP="00216BBB">
      <w:pPr>
        <w:tabs>
          <w:tab w:val="left" w:pos="0"/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1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72826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Агрегация </w:t>
      </w:r>
      <w:r w:rsidR="003F733F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мелко</w:t>
      </w:r>
      <w:r w:rsidR="00C72826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кустарни</w:t>
      </w:r>
      <w:r w:rsidR="003F733F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ковой </w:t>
      </w:r>
      <w:r w:rsidR="00C72826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солянковой пустыни</w:t>
      </w:r>
      <w:r w:rsidR="00C72826" w:rsidRPr="002B737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="0098763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r w:rsidR="00C72826"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Suaeda microphylla</w:t>
      </w:r>
      <w:r w:rsidR="0098763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)</w:t>
      </w:r>
      <w:r w:rsidR="00C72826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9EE0FE5" w14:textId="7DFCB454" w:rsidR="00A1391F" w:rsidRDefault="00C72826" w:rsidP="00A1391F">
      <w:pPr>
        <w:tabs>
          <w:tab w:val="left" w:pos="0"/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Агломерация </w:t>
      </w:r>
      <w:r w:rsidR="003F733F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солянковой полупустыни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="0098763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Suaeda microphylla + 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Artemisia fragrans</w:t>
      </w:r>
      <w:r w:rsidR="0098763F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4B342B3" w14:textId="6C556357" w:rsidR="00C72826" w:rsidRPr="00A1391F" w:rsidRDefault="00A1391F" w:rsidP="00A1391F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3. </w:t>
      </w:r>
      <w:r w:rsidR="00C72826" w:rsidRPr="00A1391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Aссоциация </w:t>
      </w:r>
      <w:r w:rsidR="002C4D4D" w:rsidRPr="00A1391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однолетне</w:t>
      </w:r>
      <w:r w:rsidR="00C72826" w:rsidRPr="00A1391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солянковой пустыни</w:t>
      </w:r>
      <w:r w:rsidR="00C72826" w:rsidRPr="00A1391F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 xml:space="preserve"> </w:t>
      </w:r>
      <w:r w:rsidR="0098763F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(</w:t>
      </w:r>
      <w:bookmarkStart w:id="52" w:name="_Hlk180531618"/>
      <w:r w:rsidR="00C72826" w:rsidRPr="00A1391F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Petrosimoni</w:t>
      </w:r>
      <w:r w:rsidR="00CC324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</w:t>
      </w:r>
      <w:r w:rsidR="00C72826" w:rsidRPr="00A1391F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 xml:space="preserve"> brachiata </w:t>
      </w:r>
      <w:r w:rsidR="0005213A" w:rsidRPr="0005213A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+</w:t>
      </w:r>
      <w:r w:rsidR="00C72826" w:rsidRPr="00A1391F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 xml:space="preserve"> Ephemer</w:t>
      </w:r>
      <w:r w:rsidR="00CC324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ae</w:t>
      </w:r>
      <w:r w:rsidR="0098763F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bookmarkEnd w:id="52"/>
      <w:r w:rsidR="00C72826" w:rsidRPr="00A1391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;</w:t>
      </w:r>
    </w:p>
    <w:p w14:paraId="6C126D05" w14:textId="03EAFBD8" w:rsidR="00C72826" w:rsidRPr="006575EA" w:rsidRDefault="00C72826" w:rsidP="00165C4C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</w:pPr>
      <w:r w:rsidRPr="00A1391F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4. 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Ассоциация </w:t>
      </w:r>
      <w:r w:rsidR="002C4D4D"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мелкокустарниковой 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солянковой пустыни </w:t>
      </w:r>
      <w:r w:rsidR="00242095"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bookmarkStart w:id="53" w:name="_Hlk180531651"/>
      <w:r w:rsidRPr="006575EA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 xml:space="preserve">Salsola nodulosa </w:t>
      </w:r>
      <w:r w:rsidR="00CC324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+</w:t>
      </w:r>
      <w:r w:rsidRPr="006575EA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 xml:space="preserve"> Artemisi</w:t>
      </w:r>
      <w:r w:rsidR="00CC324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</w:t>
      </w:r>
      <w:r w:rsidRPr="006575EA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 xml:space="preserve"> fragrans </w:t>
      </w:r>
      <w:r w:rsidR="008F7508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-</w:t>
      </w:r>
      <w:r w:rsidR="00CC324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 xml:space="preserve"> </w:t>
      </w:r>
      <w:r w:rsidRPr="006575EA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Ephemer</w:t>
      </w:r>
      <w:r w:rsidR="00CC324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ae</w:t>
      </w:r>
      <w:bookmarkEnd w:id="53"/>
      <w:r w:rsidR="00242095" w:rsidRPr="006575EA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6575EA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;</w:t>
      </w:r>
    </w:p>
    <w:p w14:paraId="19ED482A" w14:textId="7C213566" w:rsidR="00C72826" w:rsidRPr="006575EA" w:rsidRDefault="00C72826" w:rsidP="006575EA">
      <w:pPr>
        <w:pStyle w:val="af0"/>
        <w:tabs>
          <w:tab w:val="left" w:pos="709"/>
          <w:tab w:val="left" w:pos="1134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</w:pPr>
      <w:bookmarkStart w:id="54" w:name="_Hlk168360221"/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lastRenderedPageBreak/>
        <w:t xml:space="preserve">5. Ассоциация </w:t>
      </w:r>
      <w:r w:rsidR="006575EA" w:rsidRPr="006575EA">
        <w:rPr>
          <w:rFonts w:ascii="Times New Roman" w:hAnsi="Times New Roman" w:cs="Times New Roman"/>
          <w:sz w:val="24"/>
          <w:szCs w:val="24"/>
          <w:lang w:val="az-Latn-AZ"/>
        </w:rPr>
        <w:t xml:space="preserve">эфемерово-эфемероидово-полынная </w:t>
      </w:r>
      <w:r w:rsidR="00CC7D34"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bookmarkStart w:id="55" w:name="_Hlk180531691"/>
      <w:r w:rsidRPr="006575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>Artemisi</w:t>
      </w:r>
      <w:r w:rsidR="00CC7D34" w:rsidRPr="006575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>a</w:t>
      </w:r>
      <w:r w:rsidRPr="006575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 xml:space="preserve"> fragrans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="00147FB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+</w:t>
      </w:r>
      <w:r w:rsidR="00470FE3"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Pr="006575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>Reaumuri</w:t>
      </w:r>
      <w:r w:rsidR="00CC324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>a</w:t>
      </w:r>
      <w:r w:rsidRPr="006575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 xml:space="preserve"> alternifolia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="00147FB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="008F7508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-</w:t>
      </w:r>
      <w:r w:rsidR="00147FBD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</w:t>
      </w:r>
      <w:r w:rsidRPr="006575E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>Ephemer</w:t>
      </w:r>
      <w:r w:rsidR="00CC324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>ae</w:t>
      </w:r>
      <w:bookmarkEnd w:id="55"/>
      <w:r w:rsidR="00CC7D34"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)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.</w:t>
      </w:r>
      <w:bookmarkEnd w:id="54"/>
    </w:p>
    <w:p w14:paraId="45863F53" w14:textId="77777777" w:rsidR="00F10989" w:rsidRPr="006575EA" w:rsidRDefault="00CB57B0" w:rsidP="00C72826">
      <w:pPr>
        <w:pStyle w:val="af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6575EA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4.2.4. Растительный покров грязевого вулкана Торагай</w:t>
      </w:r>
    </w:p>
    <w:p w14:paraId="34C63270" w14:textId="1644E76A" w:rsidR="00E26728" w:rsidRPr="006575EA" w:rsidRDefault="00CB57B0" w:rsidP="00C72826">
      <w:pPr>
        <w:pStyle w:val="af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Грязевой вулкан Торагай также как и предыдущие грязевые вулканы находится в полупустынной зоне, на высоте 155 м. над ур</w:t>
      </w:r>
      <w:r w:rsidR="000E0A72"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овнем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</w:t>
      </w:r>
      <w:r w:rsidR="000E0A72"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оря</w:t>
      </w:r>
      <w:r w:rsidR="002F2B17"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видовом составе окружающего грязевого вулкана Торагай растительного покрова присутствуют до 44 видов растений, </w:t>
      </w:r>
      <w:r w:rsidRPr="006575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относящихся к 43 родам и 20 семействам.</w:t>
      </w:r>
      <w:bookmarkStart w:id="56" w:name="_Hlk168360322"/>
    </w:p>
    <w:p w14:paraId="655B6B89" w14:textId="66B5AD56" w:rsidR="00C4737A" w:rsidRPr="006575EA" w:rsidRDefault="00C4737A" w:rsidP="00C72826">
      <w:pPr>
        <w:pStyle w:val="af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грязевом вулкане Торагай выделена 4 растительные единицы, из которых 2 (№3</w:t>
      </w:r>
      <w:r w:rsidR="002972FE"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Pr="006575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4) являются полноценными ассоциациями:</w:t>
      </w:r>
    </w:p>
    <w:p w14:paraId="6143C848" w14:textId="38E02B3F" w:rsidR="00C72826" w:rsidRPr="006575EA" w:rsidRDefault="00570BBD" w:rsidP="00C72826">
      <w:pPr>
        <w:pStyle w:val="a9"/>
        <w:numPr>
          <w:ilvl w:val="0"/>
          <w:numId w:val="15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7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56"/>
      <w:r w:rsidR="00C72826" w:rsidRPr="00657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Агрегация </w:t>
      </w:r>
      <w:bookmarkStart w:id="57" w:name="_Hlk178032400"/>
      <w:r w:rsidR="002C4D4D" w:rsidRPr="00657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bookmarkEnd w:id="57"/>
      <w:r w:rsidR="00C72826" w:rsidRPr="006575EA">
        <w:rPr>
          <w:rFonts w:ascii="Times New Roman" w:hAnsi="Times New Roman" w:cs="Times New Roman"/>
          <w:color w:val="000000" w:themeColor="text1"/>
          <w:sz w:val="24"/>
          <w:szCs w:val="24"/>
        </w:rPr>
        <w:t>солянковой пустыни</w:t>
      </w:r>
      <w:r w:rsidR="00E13353" w:rsidRPr="006575EA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 xml:space="preserve"> (</w:t>
      </w:r>
      <w:r w:rsidR="00C72826" w:rsidRPr="006575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Salsola dendroides</w:t>
      </w:r>
      <w:r w:rsidR="00E13353" w:rsidRPr="006575EA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="00C72826" w:rsidRPr="006575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14:paraId="00676C12" w14:textId="665DCD82" w:rsidR="00C72826" w:rsidRPr="002B737D" w:rsidRDefault="00C72826" w:rsidP="00C72826">
      <w:pPr>
        <w:pStyle w:val="a9"/>
        <w:numPr>
          <w:ilvl w:val="0"/>
          <w:numId w:val="15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75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Семиагрегация</w:t>
      </w:r>
      <w:r w:rsidRPr="006575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2C4D4D" w:rsidRPr="006575EA">
        <w:rPr>
          <w:rFonts w:ascii="Times New Roman" w:hAnsi="Times New Roman" w:cs="Times New Roman"/>
          <w:color w:val="000000" w:themeColor="text1"/>
          <w:sz w:val="24"/>
          <w:szCs w:val="24"/>
        </w:rPr>
        <w:t>мелкокуст</w:t>
      </w:r>
      <w:r w:rsidR="002C4D4D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солянковой полупустыни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4E2141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Salsola dendroides </w:t>
      </w:r>
      <w:r w:rsidR="004E2141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–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Ephemerae</w:t>
      </w:r>
      <w:r w:rsidR="004E2141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AA98FF6" w14:textId="6777C994" w:rsidR="00C72826" w:rsidRPr="002B737D" w:rsidRDefault="00C72826" w:rsidP="00C72826">
      <w:pPr>
        <w:pStyle w:val="a9"/>
        <w:numPr>
          <w:ilvl w:val="0"/>
          <w:numId w:val="15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Ассоциация </w:t>
      </w:r>
      <w:r w:rsidR="002C4D4D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мелкокустарниковой 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солянковой пустыни </w:t>
      </w:r>
      <w:r w:rsidR="009320BE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bookmarkStart w:id="58" w:name="_Hlk180531860"/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Salsola nodulosa </w:t>
      </w:r>
      <w:r w:rsidR="004C6E8E" w:rsidRPr="004C6E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+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Salsol</w:t>
      </w:r>
      <w:r w:rsidR="00147FB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dendroides </w:t>
      </w:r>
      <w:r w:rsidR="009320BE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–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Ephemer</w:t>
      </w:r>
      <w:r w:rsidR="00147FB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ae</w:t>
      </w:r>
      <w:bookmarkEnd w:id="58"/>
      <w:r w:rsidR="009320BE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ABBAB56" w14:textId="52588E6E" w:rsidR="0024384E" w:rsidRPr="002B737D" w:rsidRDefault="00C72826" w:rsidP="00C72826">
      <w:pPr>
        <w:pStyle w:val="a9"/>
        <w:numPr>
          <w:ilvl w:val="0"/>
          <w:numId w:val="15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Ассоциация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2C4D4D"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мелкокустарниковой солянковой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полупустыни </w:t>
      </w:r>
      <w:r w:rsidR="000C01CE">
        <w:rPr>
          <w:rFonts w:ascii="Times New Roman" w:hAnsi="Times New Roman" w:cs="Times New Roman"/>
          <w:color w:val="000000" w:themeColor="text1"/>
          <w:sz w:val="24"/>
          <w:szCs w:val="24"/>
          <w:lang w:val="az-Latn-AZ"/>
        </w:rPr>
        <w:t>(</w:t>
      </w:r>
      <w:bookmarkStart w:id="59" w:name="_Hlk180531879"/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Salsola nodulosa </w:t>
      </w:r>
      <w:r w:rsidR="00147FB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+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Artemisi</w:t>
      </w:r>
      <w:r w:rsidR="00147FB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az-Latn-AZ"/>
        </w:rPr>
        <w:t>a</w:t>
      </w:r>
      <w:r w:rsidRPr="002B73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fragrans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4C6E8E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-</w:t>
      </w:r>
      <w:r w:rsidRPr="002B73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Ephemer</w:t>
      </w:r>
      <w:r w:rsidR="00147FBD">
        <w:rPr>
          <w:rFonts w:ascii="Times New Roman" w:hAnsi="Times New Roman" w:cs="Times New Roman"/>
          <w:i/>
          <w:color w:val="000000" w:themeColor="text1"/>
          <w:sz w:val="24"/>
          <w:szCs w:val="24"/>
          <w:lang w:val="az-Latn-AZ"/>
        </w:rPr>
        <w:t>ae</w:t>
      </w:r>
      <w:bookmarkEnd w:id="59"/>
      <w:r w:rsidR="000C01CE">
        <w:rPr>
          <w:rFonts w:ascii="Times New Roman" w:hAnsi="Times New Roman" w:cs="Times New Roman"/>
          <w:iCs/>
          <w:color w:val="000000" w:themeColor="text1"/>
          <w:sz w:val="24"/>
          <w:szCs w:val="24"/>
          <w:lang w:val="az-Latn-AZ"/>
        </w:rPr>
        <w:t>)</w:t>
      </w:r>
      <w:r w:rsidRPr="002B737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E38FD6" w14:textId="1C7F4D0D" w:rsidR="00014CDC" w:rsidRPr="002B737D" w:rsidRDefault="00E93837" w:rsidP="00C72826">
      <w:pPr>
        <w:pStyle w:val="12"/>
        <w:ind w:firstLine="567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B737D">
        <w:rPr>
          <w:rFonts w:ascii="Times New Roman" w:hAnsi="Times New Roman"/>
          <w:b/>
          <w:bCs/>
          <w:color w:val="000000" w:themeColor="text1"/>
          <w:sz w:val="24"/>
          <w:szCs w:val="24"/>
        </w:rPr>
        <w:t>4.2.5. Растительный покров грязевого вулкана Гызмейдан</w:t>
      </w:r>
    </w:p>
    <w:p w14:paraId="7CBF1856" w14:textId="4068E96D" w:rsidR="00DA4C87" w:rsidRPr="00C72826" w:rsidRDefault="00E93837" w:rsidP="00C72826">
      <w:pPr>
        <w:pStyle w:val="12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72826">
        <w:rPr>
          <w:rFonts w:ascii="Times New Roman" w:hAnsi="Times New Roman"/>
          <w:sz w:val="24"/>
          <w:szCs w:val="24"/>
        </w:rPr>
        <w:t xml:space="preserve">Грязевой вулкан </w:t>
      </w:r>
      <w:r w:rsidR="00EE3076" w:rsidRPr="00C72826">
        <w:rPr>
          <w:rFonts w:ascii="Times New Roman" w:hAnsi="Times New Roman"/>
          <w:sz w:val="24"/>
          <w:szCs w:val="24"/>
        </w:rPr>
        <w:t xml:space="preserve">Гызмейдан </w:t>
      </w:r>
      <w:r w:rsidRPr="00C72826">
        <w:rPr>
          <w:rFonts w:ascii="Times New Roman" w:hAnsi="Times New Roman"/>
          <w:sz w:val="24"/>
          <w:szCs w:val="24"/>
        </w:rPr>
        <w:t>находится в зоне среднегор</w:t>
      </w:r>
      <w:r w:rsidR="001318FC">
        <w:rPr>
          <w:rFonts w:ascii="Times New Roman" w:hAnsi="Times New Roman"/>
          <w:sz w:val="24"/>
          <w:szCs w:val="24"/>
        </w:rPr>
        <w:softHyphen/>
      </w:r>
      <w:r w:rsidRPr="00C72826">
        <w:rPr>
          <w:rFonts w:ascii="Times New Roman" w:hAnsi="Times New Roman"/>
          <w:sz w:val="24"/>
          <w:szCs w:val="24"/>
        </w:rPr>
        <w:t>ного кустарниково-лугового пояса (1250 м над ур</w:t>
      </w:r>
      <w:r w:rsidR="000E0A72" w:rsidRPr="00C72826">
        <w:rPr>
          <w:rFonts w:ascii="Times New Roman" w:hAnsi="Times New Roman"/>
          <w:sz w:val="24"/>
          <w:szCs w:val="24"/>
        </w:rPr>
        <w:t>овнем моря</w:t>
      </w:r>
      <w:r w:rsidRPr="00C72826">
        <w:rPr>
          <w:rFonts w:ascii="Times New Roman" w:hAnsi="Times New Roman"/>
          <w:sz w:val="24"/>
          <w:szCs w:val="24"/>
        </w:rPr>
        <w:t>)</w:t>
      </w:r>
      <w:r w:rsidR="00DA4C87" w:rsidRPr="00C72826">
        <w:rPr>
          <w:rFonts w:ascii="Times New Roman" w:hAnsi="Times New Roman"/>
          <w:sz w:val="24"/>
          <w:szCs w:val="24"/>
        </w:rPr>
        <w:t>.</w:t>
      </w:r>
    </w:p>
    <w:p w14:paraId="5522E91C" w14:textId="3B216A6E" w:rsidR="00EE3076" w:rsidRPr="00A82351" w:rsidRDefault="00EE3076" w:rsidP="00C72826">
      <w:pPr>
        <w:pStyle w:val="12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A82351">
        <w:rPr>
          <w:rFonts w:ascii="Times New Roman" w:hAnsi="Times New Roman"/>
          <w:sz w:val="24"/>
          <w:szCs w:val="24"/>
        </w:rPr>
        <w:t xml:space="preserve">Видовой состав грязевого вулкана насчитывает 90 </w:t>
      </w:r>
      <w:r w:rsidR="003E6006" w:rsidRPr="00A82351">
        <w:rPr>
          <w:rFonts w:ascii="Times New Roman" w:hAnsi="Times New Roman"/>
          <w:sz w:val="24"/>
          <w:szCs w:val="24"/>
        </w:rPr>
        <w:t>таксонов</w:t>
      </w:r>
      <w:r w:rsidRPr="00A82351">
        <w:rPr>
          <w:rFonts w:ascii="Times New Roman" w:hAnsi="Times New Roman"/>
          <w:sz w:val="24"/>
          <w:szCs w:val="24"/>
        </w:rPr>
        <w:t>,</w:t>
      </w:r>
      <w:r w:rsidRPr="00A82351">
        <w:rPr>
          <w:rFonts w:ascii="Times New Roman" w:eastAsia="Times New Roman" w:hAnsi="Times New Roman"/>
          <w:sz w:val="24"/>
          <w:szCs w:val="24"/>
        </w:rPr>
        <w:t xml:space="preserve"> относящихся к 81 родам и 3</w:t>
      </w:r>
      <w:r w:rsidR="00735C9F" w:rsidRPr="00A82351">
        <w:rPr>
          <w:rFonts w:ascii="Times New Roman" w:eastAsia="Times New Roman" w:hAnsi="Times New Roman"/>
          <w:sz w:val="24"/>
          <w:szCs w:val="24"/>
        </w:rPr>
        <w:t>3</w:t>
      </w:r>
      <w:r w:rsidRPr="00A82351">
        <w:rPr>
          <w:rFonts w:ascii="Times New Roman" w:eastAsia="Times New Roman" w:hAnsi="Times New Roman"/>
          <w:sz w:val="24"/>
          <w:szCs w:val="24"/>
        </w:rPr>
        <w:t xml:space="preserve"> семействам. </w:t>
      </w:r>
      <w:bookmarkStart w:id="60" w:name="_Hlk178944898"/>
      <w:r w:rsidR="008173A5" w:rsidRPr="00A82351">
        <w:rPr>
          <w:rFonts w:ascii="Times New Roman" w:hAnsi="Times New Roman"/>
          <w:sz w:val="24"/>
          <w:szCs w:val="24"/>
        </w:rPr>
        <w:t xml:space="preserve">Геоботаническое описание растительности вулкана позволило нам выделить следующие растительные </w:t>
      </w:r>
      <w:r w:rsidRPr="00A82351">
        <w:rPr>
          <w:rFonts w:ascii="Times New Roman" w:hAnsi="Times New Roman"/>
          <w:sz w:val="24"/>
          <w:szCs w:val="24"/>
        </w:rPr>
        <w:t>единицы:</w:t>
      </w:r>
    </w:p>
    <w:bookmarkEnd w:id="60"/>
    <w:p w14:paraId="4D492C08" w14:textId="2B5FCD49" w:rsidR="00C72826" w:rsidRPr="00D5486F" w:rsidRDefault="00ED0B94" w:rsidP="00C72826">
      <w:pPr>
        <w:pStyle w:val="a9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2351">
        <w:rPr>
          <w:rFonts w:ascii="Times New Roman" w:hAnsi="Times New Roman" w:cs="Times New Roman"/>
          <w:sz w:val="24"/>
          <w:szCs w:val="24"/>
        </w:rPr>
        <w:t xml:space="preserve"> </w:t>
      </w:r>
      <w:bookmarkEnd w:id="48"/>
      <w:r w:rsidR="00C72826" w:rsidRPr="00A82351">
        <w:rPr>
          <w:rFonts w:ascii="Times New Roman" w:hAnsi="Times New Roman" w:cs="Times New Roman"/>
          <w:sz w:val="24"/>
          <w:szCs w:val="24"/>
        </w:rPr>
        <w:t>Разнотравн</w:t>
      </w:r>
      <w:r w:rsidR="00652BE1" w:rsidRPr="00A82351">
        <w:rPr>
          <w:rFonts w:ascii="Times New Roman" w:hAnsi="Times New Roman" w:cs="Times New Roman"/>
          <w:sz w:val="24"/>
          <w:szCs w:val="24"/>
        </w:rPr>
        <w:t>ая</w:t>
      </w:r>
      <w:r w:rsidR="00652BE1" w:rsidRPr="00A82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2826" w:rsidRPr="00A82351">
        <w:rPr>
          <w:rFonts w:ascii="Times New Roman" w:hAnsi="Times New Roman" w:cs="Times New Roman"/>
          <w:sz w:val="24"/>
          <w:szCs w:val="24"/>
        </w:rPr>
        <w:t>семиагрегация</w:t>
      </w:r>
      <w:r w:rsidR="00C72826" w:rsidRPr="00A82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6AF4" w:rsidRPr="00A82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72826" w:rsidRPr="00A823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Artemisia alpina </w:t>
      </w:r>
      <w:r w:rsidR="00C72826" w:rsidRPr="00A82351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 w:rsidR="00C72826" w:rsidRPr="00A82351">
        <w:rPr>
          <w:rFonts w:ascii="Times New Roman" w:hAnsi="Times New Roman" w:cs="Times New Roman"/>
          <w:i/>
          <w:sz w:val="24"/>
          <w:szCs w:val="24"/>
          <w:lang w:val="en-US"/>
        </w:rPr>
        <w:t>Juniperus communis var</w:t>
      </w:r>
      <w:r w:rsidR="00C72826" w:rsidRPr="00D5486F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C72826" w:rsidRPr="00C72826">
        <w:rPr>
          <w:rFonts w:ascii="Times New Roman" w:hAnsi="Times New Roman" w:cs="Times New Roman"/>
          <w:i/>
          <w:sz w:val="24"/>
          <w:szCs w:val="24"/>
          <w:lang w:val="en-US"/>
        </w:rPr>
        <w:t>saxatilis</w:t>
      </w:r>
      <w:r w:rsidR="00C72826" w:rsidRPr="00D5486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</w:t>
      </w:r>
      <w:r w:rsidR="00C72826" w:rsidRPr="00C72826">
        <w:rPr>
          <w:rFonts w:ascii="Times New Roman" w:hAnsi="Times New Roman" w:cs="Times New Roman"/>
          <w:i/>
          <w:sz w:val="24"/>
          <w:szCs w:val="24"/>
          <w:lang w:val="en-US"/>
        </w:rPr>
        <w:t>Bromus</w:t>
      </w:r>
      <w:r w:rsidR="00C72826" w:rsidRPr="00D5486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C72826" w:rsidRPr="00C72826">
        <w:rPr>
          <w:rFonts w:ascii="Times New Roman" w:hAnsi="Times New Roman" w:cs="Times New Roman"/>
          <w:i/>
          <w:sz w:val="24"/>
          <w:szCs w:val="24"/>
          <w:lang w:val="en-US"/>
        </w:rPr>
        <w:t>japonicus</w:t>
      </w:r>
      <w:r w:rsidR="00996AF4">
        <w:rPr>
          <w:rFonts w:ascii="Times New Roman" w:hAnsi="Times New Roman" w:cs="Times New Roman"/>
          <w:iCs/>
          <w:sz w:val="24"/>
          <w:szCs w:val="24"/>
          <w:lang w:val="en-US"/>
        </w:rPr>
        <w:t>)</w:t>
      </w:r>
      <w:r w:rsidR="00C72826" w:rsidRPr="00D5486F">
        <w:rPr>
          <w:rFonts w:ascii="Times New Roman" w:hAnsi="Times New Roman" w:cs="Times New Roman"/>
          <w:i/>
          <w:sz w:val="24"/>
          <w:szCs w:val="24"/>
          <w:lang w:val="en-US"/>
        </w:rPr>
        <w:t>;</w:t>
      </w:r>
    </w:p>
    <w:p w14:paraId="0B2B169C" w14:textId="098B6A2C" w:rsidR="00C72826" w:rsidRPr="00A82351" w:rsidRDefault="00C72826" w:rsidP="00C72826">
      <w:pPr>
        <w:pStyle w:val="a9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2351">
        <w:rPr>
          <w:rFonts w:ascii="Times New Roman" w:hAnsi="Times New Roman" w:cs="Times New Roman"/>
          <w:sz w:val="24"/>
          <w:szCs w:val="24"/>
        </w:rPr>
        <w:t xml:space="preserve">Разнотравная семиагрегация </w:t>
      </w:r>
      <w:r w:rsidR="00054A73" w:rsidRPr="00A82351">
        <w:rPr>
          <w:rFonts w:ascii="Times New Roman" w:hAnsi="Times New Roman" w:cs="Times New Roman"/>
          <w:sz w:val="24"/>
          <w:szCs w:val="24"/>
          <w:lang w:val="az-Latn-AZ"/>
        </w:rPr>
        <w:t>(</w:t>
      </w:r>
      <w:r w:rsidRPr="00A82351">
        <w:rPr>
          <w:rFonts w:ascii="Times New Roman" w:hAnsi="Times New Roman" w:cs="Times New Roman"/>
          <w:i/>
          <w:sz w:val="24"/>
          <w:szCs w:val="24"/>
        </w:rPr>
        <w:t>Herbosa</w:t>
      </w:r>
      <w:r w:rsidRPr="00A82351">
        <w:rPr>
          <w:rFonts w:ascii="Times New Roman" w:hAnsi="Times New Roman" w:cs="Times New Roman"/>
          <w:sz w:val="24"/>
          <w:szCs w:val="24"/>
        </w:rPr>
        <w:t xml:space="preserve"> без устойчивых, постоянных доминантов</w:t>
      </w:r>
      <w:r w:rsidR="00054A73" w:rsidRPr="00A82351">
        <w:rPr>
          <w:rFonts w:ascii="Times New Roman" w:hAnsi="Times New Roman" w:cs="Times New Roman"/>
          <w:sz w:val="24"/>
          <w:szCs w:val="24"/>
          <w:lang w:val="az-Latn-AZ"/>
        </w:rPr>
        <w:t>)</w:t>
      </w:r>
      <w:r w:rsidRPr="00A82351">
        <w:rPr>
          <w:rFonts w:ascii="Times New Roman" w:hAnsi="Times New Roman" w:cs="Times New Roman"/>
          <w:sz w:val="24"/>
          <w:szCs w:val="24"/>
        </w:rPr>
        <w:t>;</w:t>
      </w:r>
    </w:p>
    <w:p w14:paraId="0F0F2123" w14:textId="399C7E7C" w:rsidR="00C72826" w:rsidRPr="00A82351" w:rsidRDefault="00972B56" w:rsidP="00C72826">
      <w:pPr>
        <w:pStyle w:val="a9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2351">
        <w:rPr>
          <w:rFonts w:ascii="Times New Roman" w:hAnsi="Times New Roman" w:cs="Times New Roman"/>
          <w:sz w:val="24"/>
          <w:szCs w:val="24"/>
        </w:rPr>
        <w:t>Разнотравная</w:t>
      </w:r>
      <w:r w:rsidRPr="00A82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2826" w:rsidRPr="00A82351">
        <w:rPr>
          <w:rFonts w:ascii="Times New Roman" w:hAnsi="Times New Roman" w:cs="Times New Roman"/>
          <w:sz w:val="24"/>
          <w:szCs w:val="24"/>
        </w:rPr>
        <w:t>ассоциация</w:t>
      </w:r>
      <w:r w:rsidR="00C72826" w:rsidRPr="00A82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44D" w:rsidRPr="00A82351">
        <w:rPr>
          <w:rFonts w:ascii="Times New Roman" w:hAnsi="Times New Roman" w:cs="Times New Roman"/>
          <w:sz w:val="24"/>
          <w:szCs w:val="24"/>
          <w:lang w:val="az-Latn-AZ"/>
        </w:rPr>
        <w:t>(</w:t>
      </w:r>
      <w:bookmarkStart w:id="61" w:name="_Hlk180531947"/>
      <w:r w:rsidR="00C72826" w:rsidRPr="00A823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Juniperus communis var. saxatilis </w:t>
      </w:r>
      <w:r w:rsidR="00470FE3" w:rsidRPr="00A82351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C72826" w:rsidRPr="00A823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Pyrus salicifolia </w:t>
      </w:r>
      <w:r w:rsidR="00470FE3" w:rsidRPr="00A82351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C72826" w:rsidRPr="00A8235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Herbos</w:t>
      </w:r>
      <w:r w:rsidR="00147FBD" w:rsidRPr="00A82351">
        <w:rPr>
          <w:rFonts w:ascii="Times New Roman" w:hAnsi="Times New Roman" w:cs="Times New Roman"/>
          <w:i/>
          <w:sz w:val="24"/>
          <w:szCs w:val="24"/>
          <w:lang w:val="az-Latn-AZ"/>
        </w:rPr>
        <w:t>a</w:t>
      </w:r>
      <w:bookmarkEnd w:id="61"/>
      <w:r w:rsidR="0098344D" w:rsidRPr="00A82351">
        <w:rPr>
          <w:rFonts w:ascii="Times New Roman" w:hAnsi="Times New Roman" w:cs="Times New Roman"/>
          <w:iCs/>
          <w:sz w:val="24"/>
          <w:szCs w:val="24"/>
          <w:lang w:val="az-Latn-AZ"/>
        </w:rPr>
        <w:t>)</w:t>
      </w:r>
      <w:r w:rsidR="00C72826" w:rsidRPr="00A82351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2E161FEA" w14:textId="77777777" w:rsidR="00A82351" w:rsidRDefault="00A82351" w:rsidP="001318FC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E942A5" w14:textId="77777777" w:rsidR="00A82351" w:rsidRDefault="00A82351" w:rsidP="001318FC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05F8B05" w14:textId="21D322C2" w:rsidR="00EE3076" w:rsidRPr="000B6904" w:rsidRDefault="00EE3076" w:rsidP="001318FC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3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4.2.6. </w:t>
      </w:r>
      <w:r w:rsidRPr="00A82351">
        <w:rPr>
          <w:rFonts w:ascii="Times New Roman" w:eastAsia="Times New Roman" w:hAnsi="Times New Roman" w:cs="Times New Roman"/>
          <w:b/>
          <w:sz w:val="24"/>
          <w:szCs w:val="24"/>
        </w:rPr>
        <w:t>Особенности формирования растительного покрова вулканов</w:t>
      </w:r>
    </w:p>
    <w:p w14:paraId="4C6531AE" w14:textId="77777777" w:rsidR="00EE3076" w:rsidRDefault="00074C86" w:rsidP="00BA7D54">
      <w:pPr>
        <w:pStyle w:val="33"/>
        <w:tabs>
          <w:tab w:val="left" w:pos="0"/>
        </w:tabs>
        <w:ind w:firstLine="567"/>
      </w:pPr>
      <w:r w:rsidRPr="000B6904">
        <w:t>Фитоценотическое описание растительности грязевых вулканов, показало зависимость пространственной организации растений от объ</w:t>
      </w:r>
      <w:r w:rsidR="007A3F5F" w:rsidRPr="000B6904">
        <w:t>ё</w:t>
      </w:r>
      <w:r w:rsidRPr="000B6904">
        <w:t>ма выброса глинистой грязи, е</w:t>
      </w:r>
      <w:r w:rsidR="007A3F5F" w:rsidRPr="000B6904">
        <w:t>ё</w:t>
      </w:r>
      <w:r w:rsidRPr="000B6904">
        <w:t xml:space="preserve"> направления и характера стекания из центра грязевого вулкана. В местах е</w:t>
      </w:r>
      <w:r w:rsidR="007A3F5F" w:rsidRPr="000B6904">
        <w:t>ё</w:t>
      </w:r>
      <w:r w:rsidRPr="000B6904">
        <w:t xml:space="preserve"> наибольшего «скопления» растения отсутствуют или видовой состав резко снижается. Таким образом, в горизонтальной структуре растительного покрова грязевого вулканов распределение растительности принимает мозаичный характер. Выброс и стекание «грязевой глинистой лавы», не позволяют полноценному заселению требовательными к экотопу растениями. Такие участки либо не заселяются вообще, либо спонтанно заселяются солянками, генетически связанными с глинистыми засоленными почвами.</w:t>
      </w:r>
    </w:p>
    <w:p w14:paraId="6CC36C4F" w14:textId="77777777" w:rsidR="00426BD3" w:rsidRPr="000B6904" w:rsidRDefault="00426BD3" w:rsidP="00BA7D54">
      <w:pPr>
        <w:pStyle w:val="33"/>
        <w:tabs>
          <w:tab w:val="left" w:pos="0"/>
        </w:tabs>
        <w:ind w:firstLine="567"/>
      </w:pPr>
    </w:p>
    <w:bookmarkEnd w:id="49"/>
    <w:p w14:paraId="4F729A9B" w14:textId="46692CA1" w:rsidR="00074C86" w:rsidRPr="00A82351" w:rsidRDefault="00FB27E9" w:rsidP="00773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2351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A8235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773DEC" w:rsidRPr="00A8235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74C86" w:rsidRPr="00A82351">
        <w:rPr>
          <w:rFonts w:ascii="Times New Roman" w:eastAsia="Times New Roman" w:hAnsi="Times New Roman" w:cs="Times New Roman"/>
          <w:b/>
          <w:sz w:val="24"/>
          <w:szCs w:val="24"/>
        </w:rPr>
        <w:t>МОРФО-БИОЛОГИЧЕСКАЯ ХАРАКТЕРИСТИКА ФЛОРЫ ГРЯЗЕВЫХ ВУЛКАНОВ</w:t>
      </w:r>
    </w:p>
    <w:p w14:paraId="695E3811" w14:textId="77777777" w:rsidR="00F35861" w:rsidRPr="00A82351" w:rsidRDefault="00F35861" w:rsidP="001F61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A20519" w14:textId="449AD36B" w:rsidR="00074C86" w:rsidRPr="00735C9F" w:rsidRDefault="00074C86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2351">
        <w:rPr>
          <w:rFonts w:ascii="Times New Roman" w:eastAsia="Times New Roman" w:hAnsi="Times New Roman" w:cs="Times New Roman"/>
          <w:sz w:val="24"/>
          <w:szCs w:val="24"/>
        </w:rPr>
        <w:t xml:space="preserve">Во </w:t>
      </w:r>
      <w:r w:rsidRPr="00A82351">
        <w:rPr>
          <w:rFonts w:ascii="Times New Roman" w:hAnsi="Times New Roman" w:cs="Times New Roman"/>
          <w:sz w:val="24"/>
          <w:szCs w:val="24"/>
        </w:rPr>
        <w:t>время проведения полевых исследований, в ряду геоботанических описаний, уделялось внимание на некоторые фитоценотичекие (встречаемость, фитоценотический статус, фенология) и биоморфологические (жизненная форма, строение основных органов, высота) характеристики растений. Было установлено, что высота синузии эфемеров и эфемероидов в вулканических условиях характеризуется более низкой высотой и в целом слабо выраженной жизненностью, что безусловно является следствием сложных почвенных условий. Анализ полученных результатов показал, что виды, распростран</w:t>
      </w:r>
      <w:r w:rsidR="007A3F5F" w:rsidRPr="00A82351">
        <w:rPr>
          <w:rFonts w:ascii="Times New Roman" w:hAnsi="Times New Roman" w:cs="Times New Roman"/>
          <w:sz w:val="24"/>
          <w:szCs w:val="24"/>
        </w:rPr>
        <w:t>ё</w:t>
      </w:r>
      <w:r w:rsidRPr="00A82351">
        <w:rPr>
          <w:rFonts w:ascii="Times New Roman" w:hAnsi="Times New Roman" w:cs="Times New Roman"/>
          <w:sz w:val="24"/>
          <w:szCs w:val="24"/>
        </w:rPr>
        <w:t>нные на грязевых вулканах, в значительной степени отличаются от растений других местообитаний по таким морфо-биологическим характеристикам, как высота, размер, форма листьев</w:t>
      </w:r>
      <w:r w:rsidR="00735C9F" w:rsidRPr="00A82351">
        <w:rPr>
          <w:rFonts w:ascii="Times New Roman" w:hAnsi="Times New Roman" w:cs="Times New Roman"/>
          <w:sz w:val="24"/>
          <w:szCs w:val="24"/>
        </w:rPr>
        <w:t>, а также интенсивностью фенологических фаз т.е. активное ранневесеннее вегетирование</w:t>
      </w:r>
      <w:r w:rsidRPr="00A82351">
        <w:rPr>
          <w:rFonts w:ascii="Times New Roman" w:hAnsi="Times New Roman" w:cs="Times New Roman"/>
          <w:sz w:val="24"/>
          <w:szCs w:val="24"/>
        </w:rPr>
        <w:t>.</w:t>
      </w:r>
    </w:p>
    <w:p w14:paraId="34AA7EC1" w14:textId="77777777" w:rsidR="007956AA" w:rsidRPr="000B6904" w:rsidRDefault="007956AA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62D0A5" w14:textId="09D4521D" w:rsidR="007956AA" w:rsidRPr="000B6904" w:rsidRDefault="007956AA" w:rsidP="00DA4C8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904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ГЛАВА Vı</w:t>
      </w:r>
      <w:r w:rsidR="00DA4C87" w:rsidRPr="000B6904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. </w:t>
      </w:r>
      <w:bookmarkStart w:id="62" w:name="_Hlk175502200"/>
      <w:r w:rsidRPr="000B6904">
        <w:rPr>
          <w:rFonts w:ascii="Times New Roman" w:hAnsi="Times New Roman" w:cs="Times New Roman"/>
          <w:b/>
          <w:sz w:val="24"/>
          <w:szCs w:val="24"/>
        </w:rPr>
        <w:t xml:space="preserve">ИЗУЧЕНИЕ </w:t>
      </w:r>
      <w:bookmarkStart w:id="63" w:name="_Hlk167359196"/>
      <w:r w:rsidRPr="000B6904">
        <w:rPr>
          <w:rFonts w:ascii="Times New Roman" w:hAnsi="Times New Roman" w:cs="Times New Roman"/>
          <w:b/>
          <w:sz w:val="24"/>
          <w:szCs w:val="24"/>
        </w:rPr>
        <w:t xml:space="preserve">ВЗАИМОСВЯЗЕЙ В СИСТЕМЕ ПОЧВА-РАСТЕНИЕ </w:t>
      </w:r>
      <w:bookmarkEnd w:id="63"/>
      <w:r w:rsidRPr="000B6904">
        <w:rPr>
          <w:rFonts w:ascii="Times New Roman" w:hAnsi="Times New Roman" w:cs="Times New Roman"/>
          <w:b/>
          <w:sz w:val="24"/>
          <w:szCs w:val="24"/>
        </w:rPr>
        <w:t xml:space="preserve">В УСЛОВИЯХ ГРЯЗЕВЫХ ВУЛКАНОВ </w:t>
      </w:r>
      <w:bookmarkEnd w:id="62"/>
      <w:r w:rsidRPr="000B6904">
        <w:rPr>
          <w:rFonts w:ascii="Times New Roman" w:hAnsi="Times New Roman" w:cs="Times New Roman"/>
          <w:b/>
          <w:sz w:val="24"/>
          <w:szCs w:val="24"/>
        </w:rPr>
        <w:t>(</w:t>
      </w:r>
      <w:r w:rsidR="00DA4C87" w:rsidRPr="000B6904">
        <w:rPr>
          <w:rFonts w:ascii="Times New Roman" w:hAnsi="Times New Roman" w:cs="Times New Roman"/>
          <w:b/>
          <w:sz w:val="24"/>
          <w:szCs w:val="24"/>
        </w:rPr>
        <w:t>НА ПРИМЕРЕ ДАШГИЛЬ</w:t>
      </w:r>
      <w:r w:rsidRPr="000B6904">
        <w:rPr>
          <w:rFonts w:ascii="Times New Roman" w:hAnsi="Times New Roman" w:cs="Times New Roman"/>
          <w:b/>
          <w:sz w:val="24"/>
          <w:szCs w:val="24"/>
        </w:rPr>
        <w:t>)</w:t>
      </w:r>
    </w:p>
    <w:p w14:paraId="6B3DAB68" w14:textId="77777777" w:rsidR="001F6131" w:rsidRPr="000B6904" w:rsidRDefault="001F6131" w:rsidP="00DA4C8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EB2F78" w14:textId="103619A1" w:rsidR="00F81AD8" w:rsidRPr="000B6904" w:rsidRDefault="007D3F95" w:rsidP="007D3F95">
      <w:pPr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A82351">
        <w:rPr>
          <w:rFonts w:ascii="Times New Roman" w:hAnsi="Times New Roman" w:cs="Times New Roman"/>
          <w:sz w:val="24"/>
          <w:szCs w:val="24"/>
        </w:rPr>
        <w:t xml:space="preserve">Грязевые вулканы являются природными источниками повышенной экологической опасности. Прежде всего, это выбросы вулканами токсичных химических веществ. </w:t>
      </w:r>
      <w:r w:rsidR="00FA61F3" w:rsidRPr="00A82351">
        <w:rPr>
          <w:rFonts w:ascii="Times New Roman" w:hAnsi="Times New Roman" w:cs="Times New Roman"/>
          <w:sz w:val="24"/>
          <w:szCs w:val="24"/>
        </w:rPr>
        <w:t>Грязевулканические воды и брекчии обогащены микроэлементами и токсичными металлами (Hg, As, Li, B, Mo, Sr, Yb, Pb), концентрации которых выше кларковых. Поступая на поверхность, солевые</w:t>
      </w:r>
      <w:r w:rsidR="00FA61F3" w:rsidRPr="000B6904">
        <w:rPr>
          <w:rFonts w:ascii="Times New Roman" w:hAnsi="Times New Roman" w:cs="Times New Roman"/>
          <w:sz w:val="24"/>
          <w:szCs w:val="24"/>
        </w:rPr>
        <w:t xml:space="preserve"> растворы приводят к формированию литогенной основы с высоким солесодержанием и более интенсивному развитию на ней по сравнению с окружающими территориями</w:t>
      </w:r>
      <w:r w:rsidR="00FA61F3" w:rsidRPr="000B6904">
        <w:rPr>
          <w:rFonts w:ascii="Times New Roman" w:eastAsia="Times-Roman" w:hAnsi="Times New Roman" w:cs="Times New Roman"/>
          <w:sz w:val="24"/>
          <w:szCs w:val="24"/>
        </w:rPr>
        <w:t xml:space="preserve"> галофитной растительности</w:t>
      </w:r>
      <w:r w:rsidR="00DA4C87" w:rsidRPr="000B6904">
        <w:rPr>
          <w:rStyle w:val="af4"/>
          <w:rFonts w:ascii="Times New Roman" w:eastAsia="Times-Roman" w:hAnsi="Times New Roman" w:cs="Times New Roman"/>
          <w:sz w:val="24"/>
          <w:szCs w:val="24"/>
        </w:rPr>
        <w:footnoteReference w:id="34"/>
      </w:r>
      <w:r w:rsidR="00FA61F3" w:rsidRPr="000B6904">
        <w:rPr>
          <w:rFonts w:ascii="Times New Roman" w:eastAsia="Times-Roman" w:hAnsi="Times New Roman" w:cs="Times New Roman"/>
          <w:sz w:val="24"/>
          <w:szCs w:val="24"/>
        </w:rPr>
        <w:t>.</w:t>
      </w:r>
    </w:p>
    <w:p w14:paraId="54FED3D9" w14:textId="77777777" w:rsidR="00FA61F3" w:rsidRPr="000B6904" w:rsidRDefault="00FA61F3" w:rsidP="0024384E">
      <w:pPr>
        <w:pStyle w:val="a9"/>
        <w:tabs>
          <w:tab w:val="left" w:pos="-567"/>
          <w:tab w:val="left" w:pos="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B6904">
        <w:rPr>
          <w:rFonts w:ascii="Times New Roman" w:hAnsi="Times New Roman" w:cs="Times New Roman"/>
          <w:b/>
          <w:bCs/>
          <w:sz w:val="24"/>
          <w:szCs w:val="24"/>
        </w:rPr>
        <w:t>6.1. Химический состав почвы грязевых вулканов</w:t>
      </w:r>
    </w:p>
    <w:p w14:paraId="47A8A1A1" w14:textId="2D438E12" w:rsidR="001318FC" w:rsidRDefault="00FA61F3" w:rsidP="001318FC">
      <w:pPr>
        <w:pStyle w:val="af8"/>
        <w:spacing w:line="240" w:lineRule="auto"/>
        <w:rPr>
          <w:noProof/>
          <w:sz w:val="20"/>
          <w:szCs w:val="20"/>
        </w:rPr>
      </w:pPr>
      <w:r w:rsidRPr="000B6904">
        <w:rPr>
          <w:rFonts w:eastAsia="Times New Roman"/>
        </w:rPr>
        <w:t>Для изучения химического состава растений и поверхностного слоя почвы (0-20 см) были заложены ключевые участки</w:t>
      </w:r>
      <w:r w:rsidR="0001349D" w:rsidRPr="000B6904">
        <w:rPr>
          <w:rFonts w:eastAsia="Times New Roman"/>
        </w:rPr>
        <w:t xml:space="preserve"> (КУ)</w:t>
      </w:r>
      <w:r w:rsidRPr="000B6904">
        <w:rPr>
          <w:rFonts w:eastAsia="Times New Roman"/>
        </w:rPr>
        <w:t xml:space="preserve"> от эруптивного центра вниз по склону, ключевой участок 4 - незагрязнённый участок, контроль. На ключевых участках отбирали образцы доминирующих видов растений </w:t>
      </w:r>
      <w:r w:rsidRPr="000B6904">
        <w:rPr>
          <w:rFonts w:eastAsia="Times New Roman"/>
          <w:i/>
          <w:shd w:val="clear" w:color="auto" w:fill="FFFFFF"/>
        </w:rPr>
        <w:t xml:space="preserve">Salsola </w:t>
      </w:r>
      <w:r w:rsidRPr="000B6904">
        <w:rPr>
          <w:rFonts w:eastAsia="Times New Roman"/>
          <w:i/>
          <w:iCs/>
        </w:rPr>
        <w:t>dendroides, Suaeda microphylla</w:t>
      </w:r>
      <w:r w:rsidRPr="000B6904">
        <w:rPr>
          <w:rFonts w:eastAsia="Times-Roman"/>
        </w:rPr>
        <w:t xml:space="preserve">, </w:t>
      </w:r>
      <w:r w:rsidRPr="000B6904">
        <w:rPr>
          <w:rFonts w:eastAsia="Times New Roman"/>
          <w:i/>
          <w:shd w:val="clear" w:color="auto" w:fill="FFFFFF"/>
        </w:rPr>
        <w:t xml:space="preserve">Salsola </w:t>
      </w:r>
      <w:r w:rsidRPr="000B6904">
        <w:rPr>
          <w:rFonts w:eastAsia="Times New Roman"/>
          <w:i/>
        </w:rPr>
        <w:t>nodulosa</w:t>
      </w:r>
      <w:r w:rsidRPr="000B6904">
        <w:rPr>
          <w:rFonts w:eastAsia="Times New Roman"/>
        </w:rPr>
        <w:t xml:space="preserve"> в 4-кратной повторности и пробы поверхностного слоя почвы в 3-кратной повторности.</w:t>
      </w:r>
      <w:r w:rsidR="00F33C15" w:rsidRPr="000B6904">
        <w:rPr>
          <w:rFonts w:eastAsia="Times New Roman"/>
        </w:rPr>
        <w:t xml:space="preserve"> </w:t>
      </w:r>
      <w:r w:rsidR="00F33C15" w:rsidRPr="000B6904">
        <w:rPr>
          <w:rFonts w:eastAsia="Times-Roman"/>
        </w:rPr>
        <w:t xml:space="preserve">Как видно из данных таблицы </w:t>
      </w:r>
      <w:r w:rsidR="009F1676" w:rsidRPr="000B6904">
        <w:rPr>
          <w:rFonts w:eastAsia="Times-Roman"/>
        </w:rPr>
        <w:t>1</w:t>
      </w:r>
      <w:r w:rsidR="00F33C15" w:rsidRPr="000B6904">
        <w:rPr>
          <w:rFonts w:eastAsia="Times-Roman"/>
        </w:rPr>
        <w:t xml:space="preserve">, даже максимальные концентрации большинства металлов не превышают их фонового содержания в земной коре, за исключением Zn, Pb, Cd и Cu на ключевом участке 4. В почвах ключевых участков содержание цинка в среднем в 2 раза, свинца почти в 3.5 раза, а кадмия в 10 раз превышает их значения в земной коре. </w:t>
      </w:r>
      <w:r w:rsidR="00FD1365" w:rsidRPr="000B6904">
        <w:rPr>
          <w:rFonts w:eastAsia="Times-Roman"/>
        </w:rPr>
        <w:t>Анализ почв ключевых участков грязевого вулкана выявило высокую степень варьирования этого показателя в зависимости от природы металла.</w:t>
      </w:r>
    </w:p>
    <w:p w14:paraId="73D29226" w14:textId="2C9B87CF" w:rsidR="00426BD3" w:rsidRPr="00426BD3" w:rsidRDefault="00426BD3" w:rsidP="00426BD3">
      <w:pPr>
        <w:pStyle w:val="33"/>
        <w:tabs>
          <w:tab w:val="left" w:pos="0"/>
        </w:tabs>
        <w:autoSpaceDE w:val="0"/>
        <w:autoSpaceDN w:val="0"/>
        <w:adjustRightInd w:val="0"/>
        <w:ind w:firstLine="567"/>
        <w:rPr>
          <w:rFonts w:eastAsia="Times-Roman"/>
          <w:lang w:val="az-Latn-AZ"/>
        </w:rPr>
      </w:pPr>
      <w:r w:rsidRPr="000B6904">
        <w:rPr>
          <w:rFonts w:eastAsia="Times-Roman"/>
        </w:rPr>
        <w:t xml:space="preserve">На основе коэффициента вариации и отношения максимального к минимальному значению проведена оценка степени варьирования содержания тяжёлых металлов в почвах </w:t>
      </w:r>
      <w:r w:rsidRPr="000B6904">
        <w:rPr>
          <w:rFonts w:eastAsia="Times-Roman"/>
        </w:rPr>
        <w:lastRenderedPageBreak/>
        <w:t xml:space="preserve">ключевых участков. Было установлено, что для исследуемых металлов выраженность варьирования сильно различается. Наибольшие значения коэффициентов вариации и отношения максимального к минимальному содержания наблюдаются для Al и Cd, а наименьшие - для Cr, Ni, Co. </w:t>
      </w:r>
    </w:p>
    <w:p w14:paraId="024ECF1D" w14:textId="3290B092" w:rsidR="00FA61F3" w:rsidRPr="000B6904" w:rsidRDefault="00FA61F3" w:rsidP="00D63E9B">
      <w:pPr>
        <w:tabs>
          <w:tab w:val="left" w:pos="426"/>
        </w:tabs>
        <w:spacing w:after="0" w:line="240" w:lineRule="auto"/>
        <w:ind w:left="426"/>
        <w:jc w:val="right"/>
        <w:rPr>
          <w:rFonts w:ascii="Times New Roman" w:eastAsia="Times-Roman" w:hAnsi="Times New Roman" w:cs="Times New Roman"/>
          <w:sz w:val="24"/>
          <w:szCs w:val="24"/>
        </w:rPr>
      </w:pPr>
      <w:r w:rsidRPr="000B6904">
        <w:rPr>
          <w:rFonts w:ascii="Times New Roman" w:eastAsia="Times-Roman" w:hAnsi="Times New Roman" w:cs="Times New Roman"/>
          <w:sz w:val="24"/>
          <w:szCs w:val="24"/>
        </w:rPr>
        <w:t xml:space="preserve">Таблица </w:t>
      </w:r>
      <w:r w:rsidR="009F1676" w:rsidRPr="000B6904">
        <w:rPr>
          <w:rFonts w:ascii="Times New Roman" w:eastAsia="Times-Roman" w:hAnsi="Times New Roman" w:cs="Times New Roman"/>
          <w:sz w:val="24"/>
          <w:szCs w:val="24"/>
        </w:rPr>
        <w:t>1</w:t>
      </w:r>
    </w:p>
    <w:p w14:paraId="246C2BE8" w14:textId="77777777" w:rsidR="00FA61F3" w:rsidRDefault="00FA61F3" w:rsidP="00D63E9B">
      <w:pPr>
        <w:tabs>
          <w:tab w:val="left" w:pos="0"/>
        </w:tabs>
        <w:spacing w:after="0" w:line="240" w:lineRule="auto"/>
        <w:jc w:val="center"/>
        <w:rPr>
          <w:rFonts w:ascii="Times New Roman" w:eastAsia="Times-Roman" w:hAnsi="Times New Roman" w:cs="Times New Roman"/>
          <w:sz w:val="24"/>
          <w:szCs w:val="24"/>
        </w:rPr>
      </w:pPr>
      <w:r w:rsidRPr="000B6904">
        <w:rPr>
          <w:rFonts w:ascii="Times New Roman" w:eastAsia="Times-Roman" w:hAnsi="Times New Roman" w:cs="Times New Roman"/>
          <w:sz w:val="24"/>
          <w:szCs w:val="24"/>
        </w:rPr>
        <w:t>Размах варьирования содержания тяж</w:t>
      </w:r>
      <w:r w:rsidR="007A3F5F" w:rsidRPr="000B6904">
        <w:rPr>
          <w:rFonts w:ascii="Times New Roman" w:eastAsia="Times-Roman" w:hAnsi="Times New Roman" w:cs="Times New Roman"/>
          <w:sz w:val="24"/>
          <w:szCs w:val="24"/>
        </w:rPr>
        <w:t>ё</w:t>
      </w:r>
      <w:r w:rsidRPr="000B6904">
        <w:rPr>
          <w:rFonts w:ascii="Times New Roman" w:eastAsia="Times-Roman" w:hAnsi="Times New Roman" w:cs="Times New Roman"/>
          <w:sz w:val="24"/>
          <w:szCs w:val="24"/>
        </w:rPr>
        <w:t>лых металлов (мг/кг) в почвах ключевых участков на грязевом вулкане Дашгиль</w:t>
      </w:r>
    </w:p>
    <w:p w14:paraId="4942B17F" w14:textId="77777777" w:rsidR="00DA0650" w:rsidRPr="000B6904" w:rsidRDefault="00DA0650" w:rsidP="00D63E9B">
      <w:pPr>
        <w:tabs>
          <w:tab w:val="left" w:pos="0"/>
        </w:tabs>
        <w:spacing w:after="0" w:line="240" w:lineRule="auto"/>
        <w:jc w:val="center"/>
        <w:rPr>
          <w:rFonts w:ascii="Times New Roman" w:eastAsia="Times-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021"/>
        <w:gridCol w:w="980"/>
        <w:gridCol w:w="1005"/>
        <w:gridCol w:w="992"/>
        <w:gridCol w:w="992"/>
        <w:gridCol w:w="1014"/>
      </w:tblGrid>
      <w:tr w:rsidR="00EA4535" w:rsidRPr="000B6904" w14:paraId="2E8038A0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D28BD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bookmarkStart w:id="65" w:name="_Hlk175450135"/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Металл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0DA1E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КУ1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C633F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КУ2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86A7D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КУ3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A07F8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КУ4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EAC6E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в земной коре*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9A6C9" w14:textId="48F9E044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Н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(р)</w:t>
            </w:r>
          </w:p>
        </w:tc>
      </w:tr>
      <w:tr w:rsidR="00EA4535" w:rsidRPr="000B6904" w14:paraId="1C25CBC6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809102B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EBE0461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21730-32485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ABAF75F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20025-36675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1B0D433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29930-36645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7C97673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28475-34985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6D21662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50000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A0A6733" w14:textId="45116238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1.50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(0.68)</w:t>
            </w:r>
          </w:p>
        </w:tc>
      </w:tr>
      <w:tr w:rsidR="00EA4535" w:rsidRPr="000B6904" w14:paraId="0CC2F7F8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1071FE7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Al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95FCADE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10815-14790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AF67A7F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8510-51800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CC6176D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11945-55270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67DA0C3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8510-19390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C8D55D1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н.д.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BEDCC4A" w14:textId="474451A4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6.96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(0.07)</w:t>
            </w:r>
          </w:p>
        </w:tc>
      </w:tr>
      <w:tr w:rsidR="00EA4535" w:rsidRPr="000B6904" w14:paraId="33C82352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EAFAAB4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Mn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4348B6B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405-700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ED53B0D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334-810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5471786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473-641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35E3331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500-811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FDEAB87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950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E3E36C5" w14:textId="5BAFB162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2.52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(0.47)</w:t>
            </w:r>
          </w:p>
        </w:tc>
      </w:tr>
      <w:tr w:rsidR="00EA4535" w:rsidRPr="000B6904" w14:paraId="4781DED0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FFFCF17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Zn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3B87814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148-164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6E35F1F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86-221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BC50985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78-201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10B0450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79-221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EB15877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076C574" w14:textId="4E8BE245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1.15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(0.77)</w:t>
            </w:r>
          </w:p>
        </w:tc>
      </w:tr>
      <w:tr w:rsidR="00EA4535" w:rsidRPr="000B6904" w14:paraId="753663C0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C4DAC13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Cr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ACF3EED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51.2-72.5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BADE4C2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48.0-89.6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92DDE71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60.5-80.3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FBB412F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73.2-79.3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DC08164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D8D6A5E" w14:textId="757B602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3.18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(0.36)</w:t>
            </w:r>
          </w:p>
        </w:tc>
      </w:tr>
      <w:tr w:rsidR="00EA4535" w:rsidRPr="000B6904" w14:paraId="58DF72E2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29DA127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Pb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43C3E4B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43.5-56.2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62E9705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-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29.8-63.9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4645124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27.0-60.0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789A001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26.0-63.9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5CC1C9B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4785EF3" w14:textId="32099784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0.83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(0.84)</w:t>
            </w:r>
          </w:p>
        </w:tc>
      </w:tr>
      <w:tr w:rsidR="00EA4535" w:rsidRPr="000B6904" w14:paraId="717568F2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F472371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Cu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72769A3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28.2-47.1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E0C65E8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24.0-49.4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CAE715D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37.5-46.5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B3FCED6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40.6-79.3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9EE9740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CF8D7A2" w14:textId="547E2E76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0.53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(0.91)</w:t>
            </w:r>
          </w:p>
        </w:tc>
      </w:tr>
      <w:tr w:rsidR="00EA4535" w:rsidRPr="000B6904" w14:paraId="6C2B93F8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047F8EF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Ni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425CDC1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28.2-39.2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953324A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22.7-41.2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7BD1E2B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35.8-43.1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D3B36EE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33.9-44.7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3B72419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3FE41B5" w14:textId="4F7D0BA8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5.57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(0.13)</w:t>
            </w:r>
          </w:p>
        </w:tc>
      </w:tr>
      <w:tr w:rsidR="00EA4535" w:rsidRPr="000B6904" w14:paraId="075BD52F" w14:textId="77777777" w:rsidTr="000134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ED87B6A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Co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203881F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10.2-14.0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C89D558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9.1-14.6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ECA60C4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10.5-17.1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4EF2A34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12.4-15.3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632CF0E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5BE0F40" w14:textId="39824500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6.11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(0.11)</w:t>
            </w:r>
          </w:p>
        </w:tc>
      </w:tr>
      <w:tr w:rsidR="00EA4535" w:rsidRPr="000B6904" w14:paraId="72CB694C" w14:textId="77777777" w:rsidTr="00470FE3">
        <w:trPr>
          <w:trHeight w:val="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90E11C3" w14:textId="77777777" w:rsidR="00F33C15" w:rsidRPr="000B6904" w:rsidRDefault="00F33C15" w:rsidP="00F33C15">
            <w:pPr>
              <w:widowControl w:val="0"/>
              <w:tabs>
                <w:tab w:val="left" w:pos="0"/>
              </w:tabs>
              <w:spacing w:after="0" w:line="240" w:lineRule="auto"/>
              <w:ind w:left="-68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Cd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BCC4DB0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1.3-2.7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7CD4FB3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0.7-3.3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A775C0C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0.7-2.7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012FFEB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2.0-3.3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3F09FC1" w14:textId="77777777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C10FD1F" w14:textId="2801B7DD" w:rsidR="00F33C15" w:rsidRPr="000B6904" w:rsidRDefault="00F33C15" w:rsidP="0001349D">
            <w:pPr>
              <w:widowControl w:val="0"/>
              <w:tabs>
                <w:tab w:val="left" w:pos="0"/>
              </w:tabs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0.66</w:t>
            </w:r>
            <w:r w:rsidR="0001349D"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 xml:space="preserve"> </w:t>
            </w:r>
            <w:r w:rsidRPr="000B6904">
              <w:rPr>
                <w:rFonts w:ascii="Times New Roman" w:eastAsia="Times-Roman" w:hAnsi="Times New Roman" w:cs="Times New Roman"/>
                <w:sz w:val="18"/>
                <w:szCs w:val="18"/>
              </w:rPr>
              <w:t>(0.88)</w:t>
            </w:r>
          </w:p>
        </w:tc>
      </w:tr>
    </w:tbl>
    <w:bookmarkEnd w:id="65"/>
    <w:p w14:paraId="353119B0" w14:textId="581FA369" w:rsidR="00FA61F3" w:rsidRPr="000B6904" w:rsidRDefault="00FA61F3" w:rsidP="00466B52">
      <w:pPr>
        <w:tabs>
          <w:tab w:val="left" w:pos="142"/>
        </w:tabs>
        <w:spacing w:after="0" w:line="240" w:lineRule="auto"/>
        <w:ind w:left="1276" w:hanging="1276"/>
        <w:jc w:val="both"/>
        <w:rPr>
          <w:rFonts w:ascii="Times New Roman" w:eastAsia="Times-Roman" w:hAnsi="Times New Roman" w:cs="Times New Roman"/>
          <w:sz w:val="20"/>
          <w:szCs w:val="20"/>
        </w:rPr>
      </w:pPr>
      <w:r w:rsidRPr="000B6904">
        <w:rPr>
          <w:rFonts w:ascii="Times New Roman" w:eastAsia="Times-Roman" w:hAnsi="Times New Roman" w:cs="Times New Roman"/>
          <w:b/>
          <w:sz w:val="20"/>
          <w:szCs w:val="20"/>
        </w:rPr>
        <w:t>Примечание</w:t>
      </w:r>
      <w:r w:rsidRPr="000B6904">
        <w:rPr>
          <w:rFonts w:ascii="Times New Roman" w:eastAsia="Times-Roman" w:hAnsi="Times New Roman" w:cs="Times New Roman"/>
          <w:bCs/>
          <w:sz w:val="20"/>
          <w:szCs w:val="20"/>
        </w:rPr>
        <w:t>:</w:t>
      </w:r>
      <w:r w:rsidRPr="000B6904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bookmarkStart w:id="66" w:name="_Hlk161320884"/>
      <w:r w:rsidRPr="000B6904">
        <w:rPr>
          <w:rFonts w:ascii="Times New Roman" w:eastAsia="Times-Roman" w:hAnsi="Times New Roman" w:cs="Times New Roman"/>
          <w:sz w:val="20"/>
          <w:szCs w:val="20"/>
        </w:rPr>
        <w:t>КУ - ключевой участок</w:t>
      </w:r>
      <w:bookmarkEnd w:id="66"/>
      <w:r w:rsidRPr="000B6904">
        <w:rPr>
          <w:rFonts w:ascii="Times New Roman" w:eastAsia="Times-Roman" w:hAnsi="Times New Roman" w:cs="Times New Roman"/>
          <w:sz w:val="20"/>
          <w:szCs w:val="20"/>
        </w:rPr>
        <w:t xml:space="preserve">; * - </w:t>
      </w:r>
      <w:r w:rsidR="005B327C" w:rsidRPr="000B6904">
        <w:rPr>
          <w:rFonts w:ascii="Times New Roman" w:eastAsia="Times-Roman" w:hAnsi="Times New Roman" w:cs="Times New Roman"/>
          <w:sz w:val="20"/>
          <w:szCs w:val="20"/>
        </w:rPr>
        <w:t xml:space="preserve">фоновое </w:t>
      </w:r>
      <w:r w:rsidRPr="000B6904">
        <w:rPr>
          <w:rFonts w:ascii="Times New Roman" w:eastAsia="Times-Roman" w:hAnsi="Times New Roman" w:cs="Times New Roman"/>
          <w:sz w:val="20"/>
          <w:szCs w:val="20"/>
        </w:rPr>
        <w:t xml:space="preserve">содержание в земной коре; н.д. - нет данных; </w:t>
      </w:r>
      <w:bookmarkStart w:id="67" w:name="_Hlk175450399"/>
      <w:r w:rsidRPr="000B6904">
        <w:rPr>
          <w:rFonts w:ascii="Times New Roman" w:eastAsia="Times-Roman" w:hAnsi="Times New Roman" w:cs="Times New Roman"/>
          <w:sz w:val="20"/>
          <w:szCs w:val="20"/>
        </w:rPr>
        <w:t>Н - значение критерия Краскела-Уоллиса,</w:t>
      </w:r>
      <w:r w:rsidR="00D63E9B" w:rsidRPr="000B6904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Pr="000B6904">
        <w:rPr>
          <w:rFonts w:ascii="Times New Roman" w:eastAsia="Times-Roman" w:hAnsi="Times New Roman" w:cs="Times New Roman"/>
          <w:sz w:val="20"/>
          <w:szCs w:val="20"/>
        </w:rPr>
        <w:t>р - уровень значимости</w:t>
      </w:r>
    </w:p>
    <w:bookmarkEnd w:id="67"/>
    <w:p w14:paraId="4B5F977E" w14:textId="77777777" w:rsidR="00426BD3" w:rsidRDefault="00426BD3" w:rsidP="00BA7D54">
      <w:pPr>
        <w:pStyle w:val="33"/>
        <w:tabs>
          <w:tab w:val="left" w:pos="142"/>
        </w:tabs>
        <w:ind w:firstLine="567"/>
        <w:rPr>
          <w:rFonts w:eastAsia="Times-Roman"/>
        </w:rPr>
      </w:pPr>
    </w:p>
    <w:p w14:paraId="22CD4155" w14:textId="51DDF728" w:rsidR="001E68FB" w:rsidRPr="000B6904" w:rsidRDefault="001E68FB" w:rsidP="00BA7D54">
      <w:pPr>
        <w:pStyle w:val="33"/>
        <w:tabs>
          <w:tab w:val="left" w:pos="142"/>
        </w:tabs>
        <w:ind w:firstLine="567"/>
        <w:rPr>
          <w:rFonts w:eastAsia="Times-Roman"/>
          <w:b/>
          <w:bCs/>
        </w:rPr>
      </w:pPr>
      <w:r w:rsidRPr="000B6904">
        <w:rPr>
          <w:rFonts w:eastAsia="Times-Roman"/>
        </w:rPr>
        <w:t>Таким образом, можно констатировать, что концентрации металлов в поверхностном слое почвы ключевых участков по склону грязевого вулкана Дашгиль располагаются в убывающем ряду: Fe&gt;Al&gt;Mn&gt;Zn&gt;Cr&gt;Pb&gt;Cu&gt;Ni&gt;Co&gt;Cd</w:t>
      </w:r>
      <w:r w:rsidR="007D3F95">
        <w:rPr>
          <w:rFonts w:eastAsia="Times-Roman"/>
        </w:rPr>
        <w:t xml:space="preserve">, </w:t>
      </w:r>
      <w:r w:rsidR="007D3F95" w:rsidRPr="00A82351">
        <w:rPr>
          <w:rFonts w:eastAsia="Times-Roman"/>
        </w:rPr>
        <w:t>наибольшие величины среднего содержания наблюдаются для железа, а наименьшие - для кадмия, причём превышение первых величин над вторыми составляет 14000-16000 крат.</w:t>
      </w:r>
    </w:p>
    <w:p w14:paraId="2B902DDE" w14:textId="77777777" w:rsidR="00426BD3" w:rsidRDefault="00426BD3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F1D09" w14:textId="77777777" w:rsidR="00426BD3" w:rsidRDefault="00426BD3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0782B" w14:textId="553C6B59" w:rsidR="00E63372" w:rsidRPr="000B6904" w:rsidRDefault="00E63372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6904">
        <w:rPr>
          <w:rFonts w:ascii="Times New Roman" w:hAnsi="Times New Roman" w:cs="Times New Roman"/>
          <w:b/>
          <w:bCs/>
          <w:sz w:val="24"/>
          <w:szCs w:val="24"/>
        </w:rPr>
        <w:lastRenderedPageBreak/>
        <w:t>6.2. Химический состав почвы в области ризосферы растений</w:t>
      </w:r>
    </w:p>
    <w:p w14:paraId="518EF225" w14:textId="74683381" w:rsidR="00E63372" w:rsidRPr="000B6904" w:rsidRDefault="00E63372" w:rsidP="00BA7D5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6904">
        <w:rPr>
          <w:rFonts w:ascii="Times New Roman" w:eastAsia="Times-Roman" w:hAnsi="Times New Roman" w:cs="Times New Roman"/>
          <w:sz w:val="24"/>
          <w:szCs w:val="24"/>
        </w:rPr>
        <w:t>Концентрации металлов в почве ризосферной зоны по склону грязевого вулкана Дашгиль располагаются в аналогичном убывающем ряду: Fe&gt;Al&gt;Mn&gt;Zn&gt;Cr&gt;Pb&gt;Cu&gt;Ni&gt;Co&gt;Cd</w:t>
      </w:r>
      <w:r w:rsidR="00B82726" w:rsidRPr="000B6904">
        <w:rPr>
          <w:rFonts w:ascii="Times New Roman" w:eastAsia="Times-Roman" w:hAnsi="Times New Roman" w:cs="Times New Roman"/>
          <w:sz w:val="24"/>
          <w:szCs w:val="24"/>
        </w:rPr>
        <w:t>.</w:t>
      </w:r>
    </w:p>
    <w:p w14:paraId="73EC5E43" w14:textId="4AA2330A" w:rsidR="00E63372" w:rsidRPr="000B6904" w:rsidRDefault="00FE2D9E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bookmarkStart w:id="68" w:name="_Hlk176365692"/>
      <w:r w:rsidRPr="000B6904">
        <w:rPr>
          <w:rFonts w:ascii="Times New Roman" w:eastAsia="Times-Roman" w:hAnsi="Times New Roman" w:cs="Times New Roman"/>
          <w:sz w:val="24"/>
          <w:szCs w:val="24"/>
        </w:rPr>
        <w:t>Проведённый анализ по непараметрическому критерию Манна-Уитни не выявил достоверных различий в содержании всех исследуемых металлов в образцах почв ключевых участков и корнеобитаемого слоя почвы</w:t>
      </w:r>
      <w:bookmarkEnd w:id="68"/>
      <w:r w:rsidR="00E63372" w:rsidRPr="000B6904">
        <w:rPr>
          <w:rFonts w:ascii="Times New Roman" w:eastAsia="Times-Roman" w:hAnsi="Times New Roman" w:cs="Times New Roman"/>
          <w:sz w:val="24"/>
          <w:szCs w:val="24"/>
        </w:rPr>
        <w:t>. Из сказанного следует, что химический состав почвы не оказал влияния на произрастание доминирующих видов растений на ключевых участках грязевого вулкана Дашгиль, и он не связан со сменой доминирующих видов по склону вулкана.</w:t>
      </w:r>
    </w:p>
    <w:p w14:paraId="4DE934F6" w14:textId="77777777" w:rsidR="00E63372" w:rsidRPr="000B6904" w:rsidRDefault="00E63372" w:rsidP="00BA7D54">
      <w:pPr>
        <w:pStyle w:val="a9"/>
        <w:spacing w:after="0" w:line="240" w:lineRule="auto"/>
        <w:ind w:left="0"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B6904">
        <w:rPr>
          <w:rFonts w:ascii="Times New Roman" w:hAnsi="Times New Roman" w:cs="Times New Roman"/>
          <w:b/>
          <w:bCs/>
          <w:sz w:val="24"/>
          <w:szCs w:val="24"/>
        </w:rPr>
        <w:t>6.3. Сравнительный анализ содержания металлов в почве и вулканической грязи</w:t>
      </w:r>
    </w:p>
    <w:p w14:paraId="06A1AEB1" w14:textId="3270A907" w:rsidR="00E63372" w:rsidRPr="000B6904" w:rsidRDefault="00061388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0B6904">
        <w:rPr>
          <w:rFonts w:ascii="Times New Roman" w:eastAsia="Times-Roman" w:hAnsi="Times New Roman" w:cs="Times New Roman"/>
          <w:sz w:val="24"/>
          <w:szCs w:val="24"/>
        </w:rPr>
        <w:t>П</w:t>
      </w:r>
      <w:r w:rsidR="00E63372" w:rsidRPr="000B6904">
        <w:rPr>
          <w:rFonts w:ascii="Times New Roman" w:eastAsia="Times-Roman" w:hAnsi="Times New Roman" w:cs="Times New Roman"/>
          <w:sz w:val="24"/>
          <w:szCs w:val="24"/>
        </w:rPr>
        <w:t>очвы, формируемые на грязевом вулкане Дашгиль, характеризуются высоким содержанием таких элементов, как Si, Al, Ca, Mg, Fe, Na, K, что и определяет видовое разнообразие растительности.</w:t>
      </w:r>
    </w:p>
    <w:p w14:paraId="03B7704E" w14:textId="77777777" w:rsidR="00E63372" w:rsidRPr="000B6904" w:rsidRDefault="00E63372" w:rsidP="00BA7D54">
      <w:pPr>
        <w:tabs>
          <w:tab w:val="left" w:pos="0"/>
        </w:tabs>
        <w:spacing w:after="0" w:line="240" w:lineRule="auto"/>
        <w:ind w:firstLine="567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B6904">
        <w:rPr>
          <w:rFonts w:ascii="Times New Roman" w:hAnsi="Times New Roman" w:cs="Times New Roman"/>
          <w:b/>
          <w:bCs/>
          <w:sz w:val="24"/>
          <w:szCs w:val="24"/>
        </w:rPr>
        <w:t>6.4. Химический состав растений грязевых вулканов</w:t>
      </w:r>
    </w:p>
    <w:p w14:paraId="1B6E2899" w14:textId="7EAE896E" w:rsidR="005431C8" w:rsidRPr="00A82351" w:rsidRDefault="005431C8" w:rsidP="005431C8">
      <w:pPr>
        <w:pStyle w:val="23"/>
        <w:autoSpaceDE w:val="0"/>
        <w:autoSpaceDN w:val="0"/>
        <w:adjustRightInd w:val="0"/>
        <w:spacing w:after="0"/>
        <w:ind w:firstLine="709"/>
        <w:jc w:val="both"/>
        <w:rPr>
          <w:rFonts w:eastAsia="Times-Roman"/>
          <w:b w:val="0"/>
          <w:bCs/>
        </w:rPr>
      </w:pPr>
      <w:r w:rsidRPr="00A82351">
        <w:rPr>
          <w:rFonts w:eastAsia="Times-Roman"/>
          <w:b w:val="0"/>
          <w:bCs/>
        </w:rPr>
        <w:t>Концентрации металлов во всех исследуемых видах растений располагаются в убывающем ряду: Al&gt;Fe&gt;Mn&gt;Zn&gt;Cu&gt;Cr&gt;Ni&gt;Pb&gt;Cd&gt;Co, и эта последовательность в со</w:t>
      </w:r>
      <w:r w:rsidR="004758BE" w:rsidRPr="00A82351">
        <w:rPr>
          <w:rFonts w:eastAsia="Times-Roman"/>
          <w:b w:val="0"/>
          <w:bCs/>
        </w:rPr>
        <w:softHyphen/>
      </w:r>
      <w:r w:rsidRPr="00A82351">
        <w:rPr>
          <w:rFonts w:eastAsia="Times-Roman"/>
          <w:b w:val="0"/>
          <w:bCs/>
        </w:rPr>
        <w:t>держании отдельных металлов отличается от убывающего ряда концен</w:t>
      </w:r>
      <w:r w:rsidRPr="00A82351">
        <w:rPr>
          <w:rFonts w:eastAsia="Times-Roman"/>
          <w:b w:val="0"/>
          <w:bCs/>
        </w:rPr>
        <w:softHyphen/>
        <w:t>траций в поверхностном слое почв ключевых участков.</w:t>
      </w:r>
    </w:p>
    <w:p w14:paraId="5A81BD13" w14:textId="081B53E5" w:rsidR="00A2543D" w:rsidRPr="00A82351" w:rsidRDefault="0050658E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A82351">
        <w:rPr>
          <w:rFonts w:ascii="Times New Roman" w:eastAsia="Times-Roman" w:hAnsi="Times New Roman" w:cs="Times New Roman"/>
          <w:sz w:val="24"/>
          <w:szCs w:val="24"/>
        </w:rPr>
        <w:t xml:space="preserve">Минимальным содержанием практически всех металлов отличается </w:t>
      </w:r>
      <w:r w:rsidRPr="00A82351">
        <w:rPr>
          <w:rFonts w:ascii="Times New Roman" w:eastAsia="Newton-Italic" w:hAnsi="Times New Roman" w:cs="Times New Roman"/>
          <w:i/>
          <w:iCs/>
          <w:sz w:val="24"/>
          <w:szCs w:val="24"/>
        </w:rPr>
        <w:t>Suaeda microphylla</w:t>
      </w:r>
      <w:r w:rsidRPr="00A82351">
        <w:rPr>
          <w:rFonts w:ascii="Times New Roman" w:eastAsia="Times-Roman" w:hAnsi="Times New Roman" w:cs="Times New Roman"/>
          <w:sz w:val="24"/>
          <w:szCs w:val="24"/>
        </w:rPr>
        <w:t xml:space="preserve">, а максимальным - </w:t>
      </w:r>
      <w:r w:rsidRPr="00A82351">
        <w:rPr>
          <w:rFonts w:ascii="Times New Roman" w:eastAsia="Newton-Italic" w:hAnsi="Times New Roman" w:cs="Times New Roman"/>
          <w:i/>
          <w:iCs/>
          <w:sz w:val="24"/>
          <w:szCs w:val="24"/>
        </w:rPr>
        <w:t>Salsola nodulosa</w:t>
      </w:r>
      <w:r w:rsidRPr="00A82351">
        <w:rPr>
          <w:rFonts w:ascii="Times New Roman" w:eastAsia="Times-Roman" w:hAnsi="Times New Roman" w:cs="Times New Roman"/>
          <w:sz w:val="24"/>
          <w:szCs w:val="24"/>
        </w:rPr>
        <w:t>, что и привело к столь значительным различиям в общем содержании всех исследуемых металлов</w:t>
      </w:r>
      <w:r w:rsidRPr="00A82351">
        <w:rPr>
          <w:rFonts w:ascii="Times New Roman" w:hAnsi="Times New Roman" w:cs="Times New Roman"/>
          <w:sz w:val="24"/>
          <w:szCs w:val="24"/>
        </w:rPr>
        <w:t xml:space="preserve"> (рис. </w:t>
      </w:r>
      <w:r w:rsidR="00D139DA" w:rsidRPr="00A82351">
        <w:rPr>
          <w:rFonts w:ascii="Times New Roman" w:hAnsi="Times New Roman" w:cs="Times New Roman"/>
          <w:sz w:val="24"/>
          <w:szCs w:val="24"/>
        </w:rPr>
        <w:t>6</w:t>
      </w:r>
      <w:r w:rsidR="000B33AF" w:rsidRPr="00A82351">
        <w:rPr>
          <w:rFonts w:ascii="Times New Roman" w:hAnsi="Times New Roman" w:cs="Times New Roman"/>
          <w:sz w:val="24"/>
          <w:szCs w:val="24"/>
        </w:rPr>
        <w:t>)</w:t>
      </w:r>
      <w:r w:rsidRPr="00A82351">
        <w:rPr>
          <w:rFonts w:ascii="Times New Roman" w:eastAsia="Times-Roman" w:hAnsi="Times New Roman" w:cs="Times New Roman"/>
          <w:sz w:val="24"/>
          <w:szCs w:val="24"/>
        </w:rPr>
        <w:t>.</w:t>
      </w:r>
    </w:p>
    <w:p w14:paraId="37B30E21" w14:textId="6B31EA84" w:rsidR="00426BD3" w:rsidRDefault="00426BD3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A82351">
        <w:rPr>
          <w:rFonts w:ascii="Times New Roman" w:hAnsi="Times New Roman" w:cs="Times New Roman"/>
          <w:sz w:val="24"/>
          <w:szCs w:val="24"/>
        </w:rPr>
        <w:t>Повышенные концентрации микроэлементов, превышающие необходимое для жизнедеятельности растений количество, оказывают токсическое действие, приводят к ингибированию роста, хлорозам и некрозам листьев, карликовости растений.</w:t>
      </w:r>
    </w:p>
    <w:p w14:paraId="3B97FFDA" w14:textId="77777777" w:rsidR="001318FC" w:rsidRPr="000B6904" w:rsidRDefault="001318FC" w:rsidP="001318F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1D388ACE" wp14:editId="3730028D">
            <wp:extent cx="3314700" cy="1697687"/>
            <wp:effectExtent l="0" t="0" r="0" b="0"/>
            <wp:docPr id="6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31DA3F9-CEDE-418B-ADDA-C00977626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3F305A" w14:textId="77777777" w:rsidR="001318FC" w:rsidRPr="000B6904" w:rsidRDefault="001318FC" w:rsidP="001318F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-Regular" w:hAnsi="Times New Roman" w:cs="Times New Roman"/>
        </w:rPr>
      </w:pPr>
      <w:r w:rsidRPr="000B6904">
        <w:rPr>
          <w:rFonts w:ascii="Times New Roman" w:eastAsia="Times-Roman" w:hAnsi="Times New Roman" w:cs="Times New Roman"/>
        </w:rPr>
        <w:t xml:space="preserve">Рисунок 6. </w:t>
      </w:r>
      <w:r w:rsidRPr="000B6904">
        <w:rPr>
          <w:rFonts w:ascii="Times New Roman" w:eastAsia="Newton-Regular" w:hAnsi="Times New Roman" w:cs="Times New Roman"/>
        </w:rPr>
        <w:t>Суммарное содержание (мг/кг) исследуемых металлов в доминирующих видах растений грязевого вулкана Дашгиль:</w:t>
      </w:r>
    </w:p>
    <w:p w14:paraId="002EC497" w14:textId="77777777" w:rsidR="001318FC" w:rsidRPr="000507BE" w:rsidRDefault="001318FC" w:rsidP="001318F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-Italic" w:hAnsi="Times New Roman" w:cs="Times New Roman"/>
          <w:i/>
          <w:iCs/>
          <w:lang w:val="en-US"/>
        </w:rPr>
      </w:pPr>
      <w:r w:rsidRPr="0088584A">
        <w:rPr>
          <w:rFonts w:ascii="Times New Roman" w:eastAsia="Newton-Regular" w:hAnsi="Times New Roman" w:cs="Times New Roman"/>
          <w:lang w:val="en-US"/>
        </w:rPr>
        <w:t xml:space="preserve">1 </w:t>
      </w:r>
      <w:r w:rsidRPr="0088584A">
        <w:rPr>
          <w:rFonts w:ascii="Times New Roman" w:eastAsia="Newton-Italic" w:hAnsi="Times New Roman" w:cs="Times New Roman"/>
          <w:i/>
          <w:iCs/>
          <w:lang w:val="en-US"/>
        </w:rPr>
        <w:t xml:space="preserve">- </w:t>
      </w:r>
      <w:r w:rsidRPr="000B6904">
        <w:rPr>
          <w:rFonts w:ascii="Times New Roman" w:eastAsia="Newton-Italic" w:hAnsi="Times New Roman" w:cs="Times New Roman"/>
          <w:i/>
          <w:iCs/>
          <w:lang w:val="en-US"/>
        </w:rPr>
        <w:t>Salsola</w:t>
      </w:r>
      <w:r w:rsidRPr="0088584A">
        <w:rPr>
          <w:rFonts w:ascii="Times New Roman" w:eastAsia="Newton-Italic" w:hAnsi="Times New Roman" w:cs="Times New Roman"/>
          <w:i/>
          <w:iCs/>
          <w:lang w:val="en-US"/>
        </w:rPr>
        <w:t xml:space="preserve"> </w:t>
      </w:r>
      <w:r w:rsidRPr="000B6904">
        <w:rPr>
          <w:rFonts w:ascii="Times New Roman" w:eastAsia="Newton-Italic" w:hAnsi="Times New Roman" w:cs="Times New Roman"/>
          <w:i/>
          <w:iCs/>
          <w:lang w:val="en-US"/>
        </w:rPr>
        <w:t>dendroides</w:t>
      </w:r>
      <w:r w:rsidRPr="0088584A">
        <w:rPr>
          <w:rFonts w:ascii="Times New Roman" w:eastAsia="Newton-Regular" w:hAnsi="Times New Roman" w:cs="Times New Roman"/>
          <w:lang w:val="en-US"/>
        </w:rPr>
        <w:t xml:space="preserve">; 2 - </w:t>
      </w:r>
      <w:r w:rsidRPr="000B6904">
        <w:rPr>
          <w:rFonts w:ascii="Times New Roman" w:eastAsia="Newton-Italic" w:hAnsi="Times New Roman" w:cs="Times New Roman"/>
          <w:i/>
          <w:iCs/>
          <w:lang w:val="en-US"/>
        </w:rPr>
        <w:t>Suaeda</w:t>
      </w:r>
      <w:r w:rsidRPr="0088584A">
        <w:rPr>
          <w:rFonts w:ascii="Times New Roman" w:eastAsia="Newton-Italic" w:hAnsi="Times New Roman" w:cs="Times New Roman"/>
          <w:i/>
          <w:iCs/>
          <w:lang w:val="en-US"/>
        </w:rPr>
        <w:t xml:space="preserve"> </w:t>
      </w:r>
      <w:r w:rsidRPr="000B6904">
        <w:rPr>
          <w:rFonts w:ascii="Times New Roman" w:eastAsia="Newton-Italic" w:hAnsi="Times New Roman" w:cs="Times New Roman"/>
          <w:i/>
          <w:iCs/>
          <w:lang w:val="en-US"/>
        </w:rPr>
        <w:t>microphylla</w:t>
      </w:r>
      <w:r w:rsidRPr="0088584A">
        <w:rPr>
          <w:rFonts w:ascii="Times New Roman" w:eastAsia="Newton-Regular" w:hAnsi="Times New Roman" w:cs="Times New Roman"/>
          <w:lang w:val="en-US"/>
        </w:rPr>
        <w:t xml:space="preserve">; 3 - </w:t>
      </w:r>
      <w:r w:rsidRPr="000B6904">
        <w:rPr>
          <w:rFonts w:ascii="Times New Roman" w:eastAsia="Newton-Italic" w:hAnsi="Times New Roman" w:cs="Times New Roman"/>
          <w:i/>
          <w:iCs/>
          <w:lang w:val="en-US"/>
        </w:rPr>
        <w:t>Salsola</w:t>
      </w:r>
      <w:r w:rsidRPr="0088584A">
        <w:rPr>
          <w:rFonts w:ascii="Times New Roman" w:eastAsia="Newton-Italic" w:hAnsi="Times New Roman" w:cs="Times New Roman"/>
          <w:i/>
          <w:iCs/>
          <w:lang w:val="en-US"/>
        </w:rPr>
        <w:t xml:space="preserve"> </w:t>
      </w:r>
      <w:r w:rsidRPr="000B6904">
        <w:rPr>
          <w:rFonts w:ascii="Times New Roman" w:eastAsia="Newton-Italic" w:hAnsi="Times New Roman" w:cs="Times New Roman"/>
          <w:i/>
          <w:iCs/>
          <w:lang w:val="en-US"/>
        </w:rPr>
        <w:t>nodulosa</w:t>
      </w:r>
    </w:p>
    <w:p w14:paraId="330F62A6" w14:textId="494FEDFF" w:rsidR="008E4C46" w:rsidRPr="0088584A" w:rsidRDefault="008E4C46" w:rsidP="0042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8E742D" w14:textId="77777777" w:rsidR="001318FC" w:rsidRPr="000B6904" w:rsidRDefault="001318FC" w:rsidP="001318F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B6904">
        <w:rPr>
          <w:rFonts w:ascii="Times New Roman" w:hAnsi="Times New Roman" w:cs="Times New Roman"/>
          <w:b/>
          <w:bCs/>
          <w:sz w:val="24"/>
          <w:szCs w:val="24"/>
        </w:rPr>
        <w:t>6.5. Адаптация растений-галофитов к засолению и повышенному содержанию металлов в почвах</w:t>
      </w:r>
    </w:p>
    <w:p w14:paraId="440BAC01" w14:textId="77777777" w:rsidR="001318FC" w:rsidRPr="001318FC" w:rsidRDefault="001318FC" w:rsidP="00131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Выделенные доминирующие виды грязевого вулкана Дашгиль накапливают в надземной части растений довольно невысокие концентрации металлов, которые, в основном, не превышают нормального их содержания в растениях, за исключением Cd и Cr. Обогащение исследуемых видов растений кадмием не превышает порога его токсичности, в то время как содержание хрома в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Salsola dendroides</w:t>
      </w:r>
      <w:r w:rsidRPr="000B6904">
        <w:rPr>
          <w:rFonts w:ascii="Times New Roman" w:eastAsia="Newton-Regular" w:hAnsi="Times New Roman" w:cs="Times New Roman"/>
          <w:sz w:val="24"/>
          <w:szCs w:val="24"/>
        </w:rPr>
        <w:t xml:space="preserve"> и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Salsola </w:t>
      </w:r>
      <w:r w:rsidRPr="000B6904">
        <w:rPr>
          <w:rFonts w:ascii="Times New Roman" w:eastAsia="Newton-Italic" w:hAnsi="Times New Roman" w:cs="Times New Roman"/>
          <w:i/>
          <w:iCs/>
          <w:sz w:val="24"/>
          <w:szCs w:val="24"/>
        </w:rPr>
        <w:t>nodulos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B6904">
        <w:rPr>
          <w:rFonts w:ascii="Times New Roman" w:hAnsi="Times New Roman" w:cs="Times New Roman"/>
          <w:sz w:val="24"/>
          <w:szCs w:val="24"/>
        </w:rPr>
        <w:t xml:space="preserve"> уже в 2 раза больше по отношению к минимальному токсичному значению.</w:t>
      </w:r>
    </w:p>
    <w:p w14:paraId="3114F867" w14:textId="35535FF4" w:rsidR="00067D8B" w:rsidRPr="000B6904" w:rsidRDefault="00067D8B" w:rsidP="00BA7D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b/>
          <w:bCs/>
          <w:sz w:val="24"/>
          <w:szCs w:val="24"/>
        </w:rPr>
      </w:pPr>
      <w:r w:rsidRPr="000B6904">
        <w:rPr>
          <w:rFonts w:ascii="Times New Roman" w:eastAsia="Times-Roman" w:hAnsi="Times New Roman" w:cs="Times New Roman"/>
          <w:b/>
          <w:bCs/>
          <w:sz w:val="24"/>
          <w:szCs w:val="24"/>
        </w:rPr>
        <w:t>6.6. Взаимосвязи в системе почва-растение</w:t>
      </w:r>
    </w:p>
    <w:p w14:paraId="6A05D08E" w14:textId="6E2BC9F7" w:rsidR="00F756BB" w:rsidRPr="00F756BB" w:rsidRDefault="00F756BB" w:rsidP="00F756B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450675">
        <w:rPr>
          <w:rFonts w:ascii="Times New Roman" w:eastAsia="Times-Roman" w:hAnsi="Times New Roman" w:cs="Times New Roman"/>
          <w:sz w:val="24"/>
          <w:szCs w:val="24"/>
        </w:rPr>
        <w:t>Миграция металлов из почвы ключевых участков, расположенных по склону грязевого вулкана Дашгиль, в надземные части доминирующих видов растений охарактеризована на основе коэффициента биологического поглощения. На рисунке 7 представлены средние значения коэффициентов биологического поглощения для всех исследуемых видов. Наименьшими значениями этого показателя отличаются Co, Pb</w:t>
      </w:r>
      <w:r w:rsidRPr="00450675">
        <w:rPr>
          <w:rStyle w:val="rynqvb"/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50675">
        <w:rPr>
          <w:rFonts w:ascii="Times New Roman" w:eastAsia="Times-Roman" w:hAnsi="Times New Roman" w:cs="Times New Roman"/>
          <w:sz w:val="24"/>
          <w:szCs w:val="24"/>
        </w:rPr>
        <w:t>, Fe (0.03-0.05), наибольшими - Zn</w:t>
      </w:r>
      <w:r w:rsidRPr="00450675">
        <w:rPr>
          <w:rStyle w:val="rynqvb"/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50675">
        <w:rPr>
          <w:rFonts w:ascii="Times New Roman" w:eastAsia="Times-Roman" w:hAnsi="Times New Roman" w:cs="Times New Roman"/>
          <w:sz w:val="24"/>
          <w:szCs w:val="24"/>
        </w:rPr>
        <w:t>, Cd, Cu (0.27-0.31), для остальных элементов они находятся в пределах 0.08-0.15.</w:t>
      </w:r>
    </w:p>
    <w:p w14:paraId="31EA87DC" w14:textId="77777777" w:rsidR="00332071" w:rsidRPr="000B6904" w:rsidRDefault="00332071" w:rsidP="0033207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sz w:val="28"/>
          <w:szCs w:val="28"/>
        </w:rPr>
      </w:pPr>
      <w:r w:rsidRPr="000B6904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663F4187" wp14:editId="6A9AB39B">
            <wp:extent cx="3355340" cy="1266825"/>
            <wp:effectExtent l="0" t="0" r="0" b="0"/>
            <wp:docPr id="7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49D42476-2963-46EE-B167-59F0046EE2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568B72" w14:textId="77777777" w:rsidR="001318FC" w:rsidRDefault="001318FC" w:rsidP="002438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lang w:val="en-US"/>
        </w:rPr>
      </w:pPr>
    </w:p>
    <w:p w14:paraId="0457AD1D" w14:textId="14F19E67" w:rsidR="00726CB0" w:rsidRPr="0024384E" w:rsidRDefault="00332071" w:rsidP="002438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</w:rPr>
      </w:pPr>
      <w:r w:rsidRPr="000B6904">
        <w:rPr>
          <w:rFonts w:ascii="Times New Roman" w:eastAsia="Times-Roman" w:hAnsi="Times New Roman" w:cs="Times New Roman"/>
        </w:rPr>
        <w:t xml:space="preserve">Рисунок </w:t>
      </w:r>
      <w:r w:rsidR="008500FB" w:rsidRPr="000B6904">
        <w:rPr>
          <w:rFonts w:ascii="Times New Roman" w:eastAsia="Times-Roman" w:hAnsi="Times New Roman" w:cs="Times New Roman"/>
        </w:rPr>
        <w:t>7</w:t>
      </w:r>
      <w:r w:rsidRPr="000B6904">
        <w:rPr>
          <w:rFonts w:ascii="Times New Roman" w:eastAsia="Times-Roman" w:hAnsi="Times New Roman" w:cs="Times New Roman"/>
        </w:rPr>
        <w:t>. Средние коэффициенты биологического накопления всех исследуемых видов растений грязевого вулкана Дашгиль</w:t>
      </w:r>
    </w:p>
    <w:p w14:paraId="6CEA8A2E" w14:textId="77777777" w:rsidR="001318FC" w:rsidRDefault="001318FC" w:rsidP="00E924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D902E" w14:textId="6FA7313E" w:rsidR="00F756BB" w:rsidRDefault="00F756BB" w:rsidP="00F756B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Наибольшие значения коэффициенты биологического поглощения всех исследуемых элементов наблюдаются у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Salsola </w:t>
      </w:r>
      <w:r w:rsidRPr="000B6904">
        <w:rPr>
          <w:rFonts w:ascii="Times New Roman" w:eastAsia="Times-Roman" w:hAnsi="Times New Roman" w:cs="Times New Roman"/>
          <w:i/>
          <w:sz w:val="24"/>
          <w:szCs w:val="24"/>
        </w:rPr>
        <w:t>nodulos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0B6904">
        <w:rPr>
          <w:rFonts w:ascii="Times New Roman" w:hAnsi="Times New Roman" w:cs="Times New Roman"/>
          <w:sz w:val="24"/>
          <w:szCs w:val="24"/>
        </w:rPr>
        <w:t xml:space="preserve">(0.04-0.52), наименьшие - у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Suaeda microphylla </w:t>
      </w:r>
      <w:r w:rsidRPr="000B6904">
        <w:rPr>
          <w:rFonts w:ascii="Times New Roman" w:hAnsi="Times New Roman" w:cs="Times New Roman"/>
          <w:sz w:val="24"/>
          <w:szCs w:val="24"/>
        </w:rPr>
        <w:t xml:space="preserve">(0.01-0.29), вид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Salsola dendroides</w:t>
      </w:r>
      <w:r w:rsidRPr="000B6904">
        <w:rPr>
          <w:rFonts w:ascii="Times New Roman" w:hAnsi="Times New Roman" w:cs="Times New Roman"/>
          <w:sz w:val="24"/>
          <w:szCs w:val="24"/>
        </w:rPr>
        <w:t xml:space="preserve"> (0.03-0.33) занимает промежуточное положение.</w:t>
      </w:r>
    </w:p>
    <w:p w14:paraId="68FDD455" w14:textId="77777777" w:rsidR="00F756BB" w:rsidRPr="00F756BB" w:rsidRDefault="00F756BB" w:rsidP="00F756B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5B0E5D" w14:textId="6899BCBD" w:rsidR="005932E4" w:rsidRPr="000B6904" w:rsidRDefault="00FB27E9" w:rsidP="00E9248C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B6904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B690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332071" w:rsidRPr="000B6904">
        <w:rPr>
          <w:rFonts w:ascii="Times New Roman" w:hAnsi="Times New Roman" w:cs="Times New Roman"/>
          <w:b/>
          <w:sz w:val="24"/>
          <w:szCs w:val="24"/>
          <w:lang w:val="az-Latn-AZ"/>
        </w:rPr>
        <w:t>I</w:t>
      </w:r>
      <w:r w:rsidR="00E9248C" w:rsidRPr="000B69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32071" w:rsidRPr="000B6904">
        <w:rPr>
          <w:rFonts w:ascii="Times New Roman" w:eastAsia="TimesNewRomanPSMT" w:hAnsi="Times New Roman" w:cs="Times New Roman"/>
          <w:b/>
          <w:sz w:val="24"/>
          <w:szCs w:val="24"/>
        </w:rPr>
        <w:t>МОРФОЛОГИЧЕСКИЕ ОСОБЕННОСТИ ПЫЛЬЦЫ НЕКОТОРЫХ ТРАВЯНИСТЫХ РАСТЕНИЙ ФЛОРЫ ГРЯЗЕВЫХ ВУЛКАНОВ</w:t>
      </w:r>
    </w:p>
    <w:p w14:paraId="30004619" w14:textId="77777777" w:rsidR="00841D0E" w:rsidRPr="000B6904" w:rsidRDefault="00841D0E" w:rsidP="0042410A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45906817" w14:textId="043DAA52" w:rsidR="008A7FCB" w:rsidRPr="000B6904" w:rsidRDefault="008A7FCB" w:rsidP="00BA7D54">
      <w:pPr>
        <w:pStyle w:val="af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B6904">
        <w:rPr>
          <w:rFonts w:ascii="Times New Roman" w:hAnsi="Times New Roman" w:cs="Times New Roman"/>
          <w:b/>
          <w:bCs/>
          <w:sz w:val="24"/>
          <w:szCs w:val="24"/>
          <w:lang w:val="ru-RU"/>
        </w:rPr>
        <w:t>7.1. Морфология пыльцы таксонов, произрастающих на территории грязевого вулкана Гызмейдан</w:t>
      </w:r>
    </w:p>
    <w:p w14:paraId="14022EE1" w14:textId="2D0594F5" w:rsidR="00E66EF3" w:rsidRPr="000B6904" w:rsidRDefault="00E66EF3" w:rsidP="00BA7D54">
      <w:pPr>
        <w:pStyle w:val="33"/>
        <w:tabs>
          <w:tab w:val="left" w:pos="0"/>
        </w:tabs>
        <w:ind w:firstLine="567"/>
        <w:rPr>
          <w:b/>
          <w:bCs/>
          <w:lang w:val="az-Latn-AZ"/>
        </w:rPr>
      </w:pPr>
      <w:r w:rsidRPr="000B6904">
        <w:t>Важным морфологическим показателем функционального состояния пыльцы является процент деформированных пыльце</w:t>
      </w:r>
      <w:r w:rsidR="0088584A">
        <w:softHyphen/>
      </w:r>
      <w:r w:rsidRPr="000B6904">
        <w:t>вых зёрен в образце (цветке, тычинке или пыльнике). Уменьше</w:t>
      </w:r>
      <w:r w:rsidR="0088584A">
        <w:softHyphen/>
      </w:r>
      <w:r w:rsidRPr="000B6904">
        <w:t>ние или полное разрушение клеточного содержимого приводит к появлению разнообразных вмятин на поверхности, нарушению формы зерна, т.е. к её деформации. Деформированными также считают недоразвитые, очень мелкие (по сравнению с обычными) пыльцевые зёрна. Деформация пыльцевых зёрен может быть обусловлена разными факторами. Иногда к сильной деформации могут привести резкие нарушения условий существования вида.</w:t>
      </w:r>
    </w:p>
    <w:p w14:paraId="4FF603EF" w14:textId="670A9DD3" w:rsidR="008A7FCB" w:rsidRPr="000B6904" w:rsidRDefault="008A7FCB" w:rsidP="00BA7D54">
      <w:pPr>
        <w:pStyle w:val="af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Для изучения пыльцы </w:t>
      </w:r>
      <w:r w:rsidR="00E66EF3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были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отобраны пыльцевые з</w:t>
      </w:r>
      <w:r w:rsidR="00E66EF3"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ё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рна 20 видов из 13 семейств широко представленные в данном фитоценозе, массово цветущие в момент сбора материала: </w:t>
      </w:r>
      <w:bookmarkStart w:id="69" w:name="_Hlk175516304"/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lastRenderedPageBreak/>
        <w:t>Asteraceae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Anthemis fruticulosa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Artemisia alpina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Xeranthemum cylindraceum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Jurinea arachnoidea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Brassicaceae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Rapistrum rugosum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Boraginaceae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Lappula barbata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Cistaceae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Helianthemum salicifolium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Hypericaceae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Hypericum linarioides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Convolvulaceae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Convolvulus lineatus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Euphorbiaceae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Juss.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Euphorbia seguieriana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Fabaceae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Astragalus bungeanus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Hedysarum sericatum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Medicago minima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Lamiaceae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Scutellaria orientalis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Teucrium polium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Linaceae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Linum corymbulosum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Polygalaceae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Polygala anatolica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Ranunculaceae</w:t>
      </w:r>
      <w:r w:rsidRPr="000B6904">
        <w:rPr>
          <w:rFonts w:ascii="Times New Roman" w:eastAsia="Times New Roman" w:hAnsi="Times New Roman" w:cs="Times New Roman"/>
          <w:bCs/>
          <w:sz w:val="24"/>
          <w:szCs w:val="24"/>
          <w:lang w:val="az-Latn-AZ"/>
        </w:rPr>
        <w:t xml:space="preserve"> 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Thalictrum simplex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; </w:t>
      </w:r>
      <w:r w:rsidRPr="000B6904">
        <w:rPr>
          <w:rFonts w:ascii="Times New Roman" w:eastAsia="Times New Roman" w:hAnsi="Times New Roman" w:cs="Times New Roman"/>
          <w:bCs/>
          <w:i/>
          <w:sz w:val="24"/>
          <w:szCs w:val="24"/>
          <w:lang w:val="az-Latn-AZ"/>
        </w:rPr>
        <w:t>Rosaceae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-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Filipendula vulgaris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0B6904">
        <w:rPr>
          <w:rFonts w:ascii="Times New Roman" w:eastAsia="Times New Roman" w:hAnsi="Times New Roman" w:cs="Times New Roman"/>
          <w:i/>
          <w:sz w:val="24"/>
          <w:szCs w:val="24"/>
          <w:lang w:val="az-Latn-AZ"/>
        </w:rPr>
        <w:t>Potentilla recta</w:t>
      </w:r>
      <w:r w:rsidRPr="000B6904">
        <w:rPr>
          <w:rFonts w:ascii="Times New Roman" w:eastAsia="Times New Roman" w:hAnsi="Times New Roman" w:cs="Times New Roman"/>
          <w:sz w:val="24"/>
          <w:szCs w:val="24"/>
          <w:lang w:val="az-Latn-AZ"/>
        </w:rPr>
        <w:t>.</w:t>
      </w:r>
      <w:bookmarkEnd w:id="69"/>
    </w:p>
    <w:p w14:paraId="72D7A035" w14:textId="71D71EB2" w:rsidR="00426BD3" w:rsidRDefault="00A10737" w:rsidP="00426BD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Для большинства исследованных видов, произрастающих на грязевом вулкане характерен низкий процент (не более 1%) де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 xml:space="preserve">формированной пыльцы. У </w:t>
      </w:r>
      <w:r w:rsidRPr="000B6904">
        <w:rPr>
          <w:rFonts w:ascii="Times New Roman" w:hAnsi="Times New Roman" w:cs="Times New Roman"/>
          <w:i/>
          <w:sz w:val="24"/>
          <w:szCs w:val="24"/>
        </w:rPr>
        <w:t>Rapistrum rugosum</w:t>
      </w:r>
      <w:r w:rsidRPr="000B6904">
        <w:rPr>
          <w:rFonts w:ascii="Times New Roman" w:hAnsi="Times New Roman" w:cs="Times New Roman"/>
          <w:sz w:val="24"/>
          <w:szCs w:val="24"/>
        </w:rPr>
        <w:t xml:space="preserve"> выявлено 2% дефор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>мированных пыльцевых з</w:t>
      </w:r>
      <w:r w:rsidR="00E66EF3" w:rsidRPr="000B6904">
        <w:rPr>
          <w:rFonts w:ascii="Times New Roman" w:hAnsi="Times New Roman" w:cs="Times New Roman"/>
          <w:sz w:val="24"/>
          <w:szCs w:val="24"/>
        </w:rPr>
        <w:t>ё</w:t>
      </w:r>
      <w:r w:rsidRPr="000B6904">
        <w:rPr>
          <w:rFonts w:ascii="Times New Roman" w:hAnsi="Times New Roman" w:cs="Times New Roman"/>
          <w:sz w:val="24"/>
          <w:szCs w:val="24"/>
        </w:rPr>
        <w:t xml:space="preserve">рен, у </w:t>
      </w:r>
      <w:r w:rsidRPr="000B6904">
        <w:rPr>
          <w:rFonts w:ascii="Times New Roman" w:hAnsi="Times New Roman" w:cs="Times New Roman"/>
          <w:i/>
          <w:sz w:val="24"/>
          <w:szCs w:val="24"/>
        </w:rPr>
        <w:t>Euphorbia seguieriana</w:t>
      </w:r>
      <w:r w:rsidRPr="000B6904">
        <w:rPr>
          <w:rFonts w:ascii="Times New Roman" w:hAnsi="Times New Roman" w:cs="Times New Roman"/>
          <w:sz w:val="24"/>
          <w:szCs w:val="24"/>
        </w:rPr>
        <w:t xml:space="preserve"> и </w:t>
      </w:r>
      <w:r w:rsidRPr="000B6904">
        <w:rPr>
          <w:rFonts w:ascii="Times New Roman" w:hAnsi="Times New Roman" w:cs="Times New Roman"/>
          <w:i/>
          <w:sz w:val="24"/>
          <w:szCs w:val="24"/>
        </w:rPr>
        <w:t>Linum corymbulosum</w:t>
      </w:r>
      <w:r w:rsidRPr="000B6904">
        <w:rPr>
          <w:rFonts w:ascii="Times New Roman" w:hAnsi="Times New Roman" w:cs="Times New Roman"/>
          <w:sz w:val="24"/>
          <w:szCs w:val="24"/>
        </w:rPr>
        <w:t xml:space="preserve"> - 3%, а у </w:t>
      </w:r>
      <w:r w:rsidRPr="000B6904">
        <w:rPr>
          <w:rFonts w:ascii="Times New Roman" w:hAnsi="Times New Roman" w:cs="Times New Roman"/>
          <w:i/>
          <w:sz w:val="24"/>
          <w:szCs w:val="24"/>
        </w:rPr>
        <w:t>Hedysarum sericatum</w:t>
      </w:r>
      <w:r w:rsidRPr="000B6904">
        <w:rPr>
          <w:rFonts w:ascii="Times New Roman" w:hAnsi="Times New Roman" w:cs="Times New Roman"/>
          <w:sz w:val="24"/>
          <w:szCs w:val="24"/>
        </w:rPr>
        <w:t xml:space="preserve"> - 5%. Сравни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>тельный анализ пыльцы у растений с вулкана и у растений из дру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>гих мест обитания показал, что процент деформированных пыль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>цевых зёрен не зависит от места произрастания растения (</w:t>
      </w:r>
      <w:r w:rsidR="00B446AB" w:rsidRPr="000B6904">
        <w:rPr>
          <w:rFonts w:ascii="Times New Roman" w:hAnsi="Times New Roman" w:cs="Times New Roman"/>
          <w:sz w:val="24"/>
          <w:szCs w:val="24"/>
        </w:rPr>
        <w:t>рис. 8</w:t>
      </w:r>
      <w:r w:rsidR="00B446AB">
        <w:rPr>
          <w:rFonts w:ascii="Times New Roman" w:hAnsi="Times New Roman" w:cs="Times New Roman"/>
          <w:sz w:val="24"/>
          <w:szCs w:val="24"/>
          <w:lang w:val="az-Latn-AZ"/>
        </w:rPr>
        <w:t xml:space="preserve">, </w:t>
      </w:r>
      <w:r w:rsidRPr="000B6904">
        <w:rPr>
          <w:rFonts w:ascii="Times New Roman" w:hAnsi="Times New Roman" w:cs="Times New Roman"/>
          <w:sz w:val="24"/>
          <w:szCs w:val="24"/>
        </w:rPr>
        <w:t>таб</w:t>
      </w:r>
      <w:r w:rsidR="00E66EF3" w:rsidRPr="000B6904">
        <w:rPr>
          <w:rFonts w:ascii="Times New Roman" w:hAnsi="Times New Roman" w:cs="Times New Roman"/>
          <w:sz w:val="24"/>
          <w:szCs w:val="24"/>
        </w:rPr>
        <w:t>.</w:t>
      </w:r>
      <w:r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="00E66EF3" w:rsidRPr="000B6904">
        <w:rPr>
          <w:rFonts w:ascii="Times New Roman" w:hAnsi="Times New Roman" w:cs="Times New Roman"/>
          <w:sz w:val="24"/>
          <w:szCs w:val="24"/>
        </w:rPr>
        <w:t>2</w:t>
      </w:r>
      <w:r w:rsidRPr="000B6904">
        <w:rPr>
          <w:rFonts w:ascii="Times New Roman" w:hAnsi="Times New Roman" w:cs="Times New Roman"/>
          <w:sz w:val="24"/>
          <w:szCs w:val="24"/>
        </w:rPr>
        <w:t xml:space="preserve">). </w:t>
      </w:r>
      <w:r w:rsidR="00426BD3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Незначительные расхождения были отмечены у </w:t>
      </w:r>
      <w:r w:rsidR="00426BD3" w:rsidRPr="00506EEC">
        <w:rPr>
          <w:rFonts w:ascii="Times New Roman" w:hAnsi="Times New Roman" w:cs="Times New Roman"/>
          <w:i/>
          <w:sz w:val="24"/>
          <w:szCs w:val="24"/>
          <w:lang w:val="az-Latn-AZ"/>
        </w:rPr>
        <w:t>Euphorbia seguieriana</w:t>
      </w:r>
      <w:r w:rsidR="00426BD3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, </w:t>
      </w:r>
      <w:r w:rsidR="00426BD3" w:rsidRPr="00506EEC">
        <w:rPr>
          <w:rFonts w:ascii="Times New Roman" w:hAnsi="Times New Roman" w:cs="Times New Roman"/>
          <w:i/>
          <w:sz w:val="24"/>
          <w:szCs w:val="24"/>
          <w:lang w:val="az-Latn-AZ"/>
        </w:rPr>
        <w:t>Linum corymbulosum</w:t>
      </w:r>
      <w:r w:rsidR="00426BD3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, </w:t>
      </w:r>
      <w:r w:rsidR="00426BD3" w:rsidRPr="00506EEC">
        <w:rPr>
          <w:rFonts w:ascii="Times New Roman" w:hAnsi="Times New Roman" w:cs="Times New Roman"/>
          <w:i/>
          <w:sz w:val="24"/>
          <w:szCs w:val="24"/>
          <w:lang w:val="az-Latn-AZ"/>
        </w:rPr>
        <w:t>Hypericum linarioides</w:t>
      </w:r>
      <w:r w:rsidR="00426BD3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. </w:t>
      </w:r>
      <w:r w:rsidR="00426BD3" w:rsidRPr="000B6904">
        <w:rPr>
          <w:rFonts w:ascii="Times New Roman" w:hAnsi="Times New Roman" w:cs="Times New Roman"/>
          <w:sz w:val="24"/>
          <w:szCs w:val="24"/>
        </w:rPr>
        <w:t>Следует отметить, что у некоторых растений, произрастающих за преде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="00426BD3" w:rsidRPr="000B6904">
        <w:rPr>
          <w:rFonts w:ascii="Times New Roman" w:hAnsi="Times New Roman" w:cs="Times New Roman"/>
          <w:sz w:val="24"/>
          <w:szCs w:val="24"/>
        </w:rPr>
        <w:t>лами грязевого вулкана, число деформированной пыльцы не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="00426BD3" w:rsidRPr="000B6904">
        <w:rPr>
          <w:rFonts w:ascii="Times New Roman" w:hAnsi="Times New Roman" w:cs="Times New Roman"/>
          <w:sz w:val="24"/>
          <w:szCs w:val="24"/>
        </w:rPr>
        <w:t>много больше по сравнению с теми же видами из флоры вулкана.</w:t>
      </w:r>
    </w:p>
    <w:p w14:paraId="200267D5" w14:textId="121D1916" w:rsidR="00426BD3" w:rsidRPr="000B6904" w:rsidRDefault="00426BD3" w:rsidP="00426BD3">
      <w:pPr>
        <w:tabs>
          <w:tab w:val="left" w:pos="0"/>
        </w:tabs>
        <w:spacing w:after="0" w:line="240" w:lineRule="auto"/>
        <w:ind w:firstLine="567"/>
        <w:jc w:val="both"/>
        <w:rPr>
          <w:lang w:val="az-Latn-AZ"/>
        </w:rPr>
      </w:pPr>
      <w:r w:rsidRPr="000B6904">
        <w:rPr>
          <w:rFonts w:ascii="Times New Roman" w:hAnsi="Times New Roman" w:cs="Times New Roman"/>
          <w:sz w:val="24"/>
          <w:szCs w:val="24"/>
        </w:rPr>
        <w:t>Самый высокий процент деформированных пыльцевых зё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Pr="000B6904">
        <w:rPr>
          <w:rFonts w:ascii="Times New Roman" w:hAnsi="Times New Roman" w:cs="Times New Roman"/>
          <w:sz w:val="24"/>
          <w:szCs w:val="24"/>
        </w:rPr>
        <w:t xml:space="preserve">рен был выявлен у представителей семейства </w:t>
      </w:r>
      <w:r w:rsidRPr="000B6904">
        <w:rPr>
          <w:rFonts w:ascii="Times New Roman" w:hAnsi="Times New Roman" w:cs="Times New Roman"/>
          <w:i/>
          <w:sz w:val="24"/>
          <w:szCs w:val="24"/>
        </w:rPr>
        <w:t>Rosaceae</w:t>
      </w:r>
      <w:r w:rsidRPr="000B6904">
        <w:rPr>
          <w:rFonts w:ascii="Times New Roman" w:hAnsi="Times New Roman" w:cs="Times New Roman"/>
          <w:sz w:val="24"/>
          <w:szCs w:val="24"/>
        </w:rPr>
        <w:t xml:space="preserve"> (</w:t>
      </w:r>
      <w:r w:rsidRPr="000B6904">
        <w:rPr>
          <w:rFonts w:ascii="Times New Roman" w:hAnsi="Times New Roman" w:cs="Times New Roman"/>
          <w:i/>
          <w:sz w:val="24"/>
          <w:szCs w:val="24"/>
        </w:rPr>
        <w:t xml:space="preserve">Filipendula vulgaris </w:t>
      </w:r>
      <w:r w:rsidRPr="000B6904">
        <w:rPr>
          <w:rFonts w:ascii="Times New Roman" w:hAnsi="Times New Roman" w:cs="Times New Roman"/>
          <w:sz w:val="24"/>
          <w:szCs w:val="24"/>
        </w:rPr>
        <w:t xml:space="preserve">и </w:t>
      </w:r>
      <w:r w:rsidRPr="000B6904">
        <w:rPr>
          <w:rFonts w:ascii="Times New Roman" w:hAnsi="Times New Roman" w:cs="Times New Roman"/>
          <w:i/>
          <w:sz w:val="24"/>
          <w:szCs w:val="24"/>
        </w:rPr>
        <w:t>Potentilla recta</w:t>
      </w:r>
      <w:r w:rsidRPr="000B6904">
        <w:rPr>
          <w:rFonts w:ascii="Times New Roman" w:hAnsi="Times New Roman" w:cs="Times New Roman"/>
          <w:sz w:val="24"/>
          <w:szCs w:val="24"/>
        </w:rPr>
        <w:t xml:space="preserve">). Так у растений </w:t>
      </w:r>
      <w:r w:rsidRPr="000B6904">
        <w:rPr>
          <w:rFonts w:ascii="Times New Roman" w:hAnsi="Times New Roman" w:cs="Times New Roman"/>
          <w:i/>
          <w:sz w:val="24"/>
          <w:szCs w:val="24"/>
        </w:rPr>
        <w:t>Filipendula</w:t>
      </w:r>
    </w:p>
    <w:p w14:paraId="612D0DE1" w14:textId="20646462" w:rsidR="004758BE" w:rsidRPr="00226A0E" w:rsidRDefault="00426BD3" w:rsidP="008F462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4E">
        <w:rPr>
          <w:rFonts w:ascii="Times New Roman" w:hAnsi="Times New Roman" w:cs="Times New Roman"/>
          <w:i/>
          <w:sz w:val="24"/>
          <w:szCs w:val="24"/>
        </w:rPr>
        <w:t>vulgaris</w:t>
      </w:r>
      <w:r w:rsidRPr="0024384E">
        <w:rPr>
          <w:rFonts w:ascii="Times New Roman" w:hAnsi="Times New Roman" w:cs="Times New Roman"/>
          <w:sz w:val="24"/>
          <w:szCs w:val="24"/>
        </w:rPr>
        <w:t>, произрастающих на грязевом вулкане, выявлено 10% де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Pr="0024384E">
        <w:rPr>
          <w:rFonts w:ascii="Times New Roman" w:hAnsi="Times New Roman" w:cs="Times New Roman"/>
          <w:sz w:val="24"/>
          <w:szCs w:val="24"/>
        </w:rPr>
        <w:t>формированной пыльцы, а у контрольных растений 32%. У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24384E">
        <w:rPr>
          <w:rFonts w:ascii="Times New Roman" w:hAnsi="Times New Roman" w:cs="Times New Roman"/>
          <w:i/>
          <w:sz w:val="24"/>
          <w:szCs w:val="24"/>
        </w:rPr>
        <w:t>Potentilla recta</w:t>
      </w:r>
      <w:r w:rsidRPr="0024384E">
        <w:rPr>
          <w:rFonts w:ascii="Times New Roman" w:hAnsi="Times New Roman" w:cs="Times New Roman"/>
          <w:sz w:val="24"/>
          <w:szCs w:val="24"/>
        </w:rPr>
        <w:t xml:space="preserve"> 56 и 88% соответственно. Полученные данные не являются показателями влияния окружающей среды на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24384E">
        <w:rPr>
          <w:rFonts w:ascii="Times New Roman" w:hAnsi="Times New Roman" w:cs="Times New Roman"/>
          <w:sz w:val="24"/>
          <w:szCs w:val="24"/>
        </w:rPr>
        <w:t>мор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24384E">
        <w:rPr>
          <w:rFonts w:ascii="Times New Roman" w:hAnsi="Times New Roman" w:cs="Times New Roman"/>
          <w:sz w:val="24"/>
          <w:szCs w:val="24"/>
        </w:rPr>
        <w:t>фоло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Pr="0024384E">
        <w:rPr>
          <w:rFonts w:ascii="Times New Roman" w:hAnsi="Times New Roman" w:cs="Times New Roman"/>
          <w:sz w:val="24"/>
          <w:szCs w:val="24"/>
        </w:rPr>
        <w:t>гию пыльцы этих растений, поскольку для многих родов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24384E">
        <w:rPr>
          <w:rFonts w:ascii="Times New Roman" w:hAnsi="Times New Roman" w:cs="Times New Roman"/>
          <w:sz w:val="24"/>
          <w:szCs w:val="24"/>
        </w:rPr>
        <w:t>се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24384E">
        <w:rPr>
          <w:rFonts w:ascii="Times New Roman" w:hAnsi="Times New Roman" w:cs="Times New Roman"/>
          <w:sz w:val="24"/>
          <w:szCs w:val="24"/>
        </w:rPr>
        <w:t>мей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Pr="0024384E">
        <w:rPr>
          <w:rFonts w:ascii="Times New Roman" w:hAnsi="Times New Roman" w:cs="Times New Roman"/>
          <w:sz w:val="24"/>
          <w:szCs w:val="24"/>
        </w:rPr>
        <w:t xml:space="preserve">ства </w:t>
      </w:r>
      <w:r w:rsidRPr="0024384E">
        <w:rPr>
          <w:rFonts w:ascii="Times New Roman" w:hAnsi="Times New Roman" w:cs="Times New Roman"/>
          <w:i/>
          <w:sz w:val="24"/>
          <w:szCs w:val="24"/>
        </w:rPr>
        <w:t>Rosaceae</w:t>
      </w:r>
      <w:r w:rsidRPr="0024384E">
        <w:rPr>
          <w:rFonts w:ascii="Times New Roman" w:hAnsi="Times New Roman" w:cs="Times New Roman"/>
          <w:sz w:val="24"/>
          <w:szCs w:val="24"/>
        </w:rPr>
        <w:t xml:space="preserve"> и, в частности для рода </w:t>
      </w:r>
      <w:r w:rsidRPr="0024384E">
        <w:rPr>
          <w:rFonts w:ascii="Times New Roman" w:hAnsi="Times New Roman" w:cs="Times New Roman"/>
          <w:i/>
          <w:sz w:val="24"/>
          <w:szCs w:val="24"/>
        </w:rPr>
        <w:t>Potentilla</w:t>
      </w:r>
      <w:r w:rsidRPr="0024384E">
        <w:rPr>
          <w:rFonts w:ascii="Times New Roman" w:hAnsi="Times New Roman" w:cs="Times New Roman"/>
          <w:sz w:val="24"/>
          <w:szCs w:val="24"/>
        </w:rPr>
        <w:t>, всегда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24384E">
        <w:rPr>
          <w:rFonts w:ascii="Times New Roman" w:hAnsi="Times New Roman" w:cs="Times New Roman"/>
          <w:sz w:val="24"/>
          <w:szCs w:val="24"/>
        </w:rPr>
        <w:t>харак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24384E">
        <w:rPr>
          <w:rFonts w:ascii="Times New Roman" w:hAnsi="Times New Roman" w:cs="Times New Roman"/>
          <w:sz w:val="24"/>
          <w:szCs w:val="24"/>
        </w:rPr>
        <w:t>терно большое количество деформированной пыльцы,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24384E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24384E">
        <w:rPr>
          <w:rFonts w:ascii="Times New Roman" w:hAnsi="Times New Roman" w:cs="Times New Roman"/>
          <w:sz w:val="24"/>
          <w:szCs w:val="24"/>
        </w:rPr>
        <w:t>тради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Pr="0024384E">
        <w:rPr>
          <w:rFonts w:ascii="Times New Roman" w:hAnsi="Times New Roman" w:cs="Times New Roman"/>
          <w:sz w:val="24"/>
          <w:szCs w:val="24"/>
        </w:rPr>
        <w:t>ционно связывают с высокой степенью гибридизации представи</w:t>
      </w:r>
      <w:r w:rsidR="004758BE">
        <w:rPr>
          <w:rFonts w:ascii="Times New Roman" w:hAnsi="Times New Roman" w:cs="Times New Roman"/>
          <w:sz w:val="24"/>
          <w:szCs w:val="24"/>
        </w:rPr>
        <w:softHyphen/>
      </w:r>
      <w:r w:rsidR="008F4624">
        <w:rPr>
          <w:rFonts w:ascii="Times New Roman" w:hAnsi="Times New Roman" w:cs="Times New Roman"/>
          <w:sz w:val="24"/>
          <w:szCs w:val="24"/>
        </w:rPr>
        <w:t>т</w:t>
      </w:r>
      <w:r w:rsidR="008F4624" w:rsidRPr="0024384E">
        <w:rPr>
          <w:rFonts w:ascii="Times New Roman" w:hAnsi="Times New Roman" w:cs="Times New Roman"/>
          <w:sz w:val="24"/>
          <w:szCs w:val="24"/>
        </w:rPr>
        <w:t>елей этого таксона.</w:t>
      </w:r>
      <w:r w:rsidR="008F4624">
        <w:rPr>
          <w:rFonts w:ascii="Times New Roman" w:hAnsi="Times New Roman" w:cs="Times New Roman"/>
          <w:sz w:val="24"/>
          <w:szCs w:val="24"/>
        </w:rPr>
        <w:t xml:space="preserve"> </w:t>
      </w:r>
      <w:r w:rsidR="008F4624" w:rsidRPr="0024384E">
        <w:rPr>
          <w:rFonts w:ascii="Times New Roman" w:hAnsi="Times New Roman" w:cs="Times New Roman"/>
          <w:sz w:val="24"/>
          <w:szCs w:val="24"/>
        </w:rPr>
        <w:t>Выявленные незначительные различия каса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="008F4624" w:rsidRPr="0024384E">
        <w:rPr>
          <w:rFonts w:ascii="Times New Roman" w:hAnsi="Times New Roman" w:cs="Times New Roman"/>
          <w:sz w:val="24"/>
          <w:szCs w:val="24"/>
        </w:rPr>
        <w:t>ются только размеров пыльцевых зёрен.</w:t>
      </w:r>
      <w:r w:rsidR="008F4624" w:rsidRPr="008F4624">
        <w:rPr>
          <w:rFonts w:ascii="Times New Roman" w:hAnsi="Times New Roman" w:cs="Times New Roman"/>
          <w:sz w:val="24"/>
          <w:szCs w:val="24"/>
        </w:rPr>
        <w:t xml:space="preserve"> </w:t>
      </w:r>
      <w:r w:rsidR="008F4624" w:rsidRPr="0024384E">
        <w:rPr>
          <w:rFonts w:ascii="Times New Roman" w:hAnsi="Times New Roman" w:cs="Times New Roman"/>
          <w:sz w:val="24"/>
          <w:szCs w:val="24"/>
        </w:rPr>
        <w:t xml:space="preserve">Однако, во всех случаях </w:t>
      </w:r>
      <w:r w:rsidR="008F4624" w:rsidRPr="0024384E">
        <w:rPr>
          <w:rFonts w:ascii="Times New Roman" w:hAnsi="Times New Roman" w:cs="Times New Roman"/>
          <w:sz w:val="24"/>
          <w:szCs w:val="24"/>
        </w:rPr>
        <w:lastRenderedPageBreak/>
        <w:t>разница в размерах пыльцы исследованных видов из разных мест обитания (вулкан и другие местообитания) соответствует раз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="008F4624" w:rsidRPr="0024384E">
        <w:rPr>
          <w:rFonts w:ascii="Times New Roman" w:hAnsi="Times New Roman" w:cs="Times New Roman"/>
          <w:sz w:val="24"/>
          <w:szCs w:val="24"/>
        </w:rPr>
        <w:t xml:space="preserve">маху </w:t>
      </w:r>
      <w:r w:rsidR="008F4624" w:rsidRPr="00226A0E">
        <w:rPr>
          <w:rFonts w:ascii="Times New Roman" w:hAnsi="Times New Roman" w:cs="Times New Roman"/>
          <w:sz w:val="24"/>
          <w:szCs w:val="24"/>
        </w:rPr>
        <w:t>внутри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="008F4624" w:rsidRPr="00226A0E">
        <w:rPr>
          <w:rFonts w:ascii="Times New Roman" w:hAnsi="Times New Roman" w:cs="Times New Roman"/>
          <w:sz w:val="24"/>
          <w:szCs w:val="24"/>
        </w:rPr>
        <w:t>видовой изменчивости</w:t>
      </w:r>
      <w:r w:rsidR="008F4624">
        <w:rPr>
          <w:rFonts w:ascii="Times New Roman" w:hAnsi="Times New Roman" w:cs="Times New Roman"/>
          <w:sz w:val="24"/>
          <w:szCs w:val="24"/>
        </w:rPr>
        <w:t xml:space="preserve"> </w:t>
      </w:r>
      <w:r w:rsidR="008F4624" w:rsidRPr="00226A0E">
        <w:rPr>
          <w:rFonts w:ascii="Times New Roman" w:hAnsi="Times New Roman" w:cs="Times New Roman"/>
          <w:sz w:val="24"/>
          <w:szCs w:val="24"/>
        </w:rPr>
        <w:t>и все</w:t>
      </w:r>
      <w:r w:rsidR="008F4624">
        <w:rPr>
          <w:rFonts w:ascii="Times New Roman" w:hAnsi="Times New Roman" w:cs="Times New Roman"/>
          <w:sz w:val="24"/>
          <w:szCs w:val="24"/>
        </w:rPr>
        <w:softHyphen/>
      </w:r>
      <w:r w:rsidR="008F4624" w:rsidRPr="00226A0E">
        <w:rPr>
          <w:rFonts w:ascii="Times New Roman" w:hAnsi="Times New Roman" w:cs="Times New Roman"/>
          <w:sz w:val="24"/>
          <w:szCs w:val="24"/>
        </w:rPr>
        <w:t xml:space="preserve">гда остаётся в рамках размерной группы по </w:t>
      </w:r>
      <w:r w:rsidR="008F4624" w:rsidRPr="00450675">
        <w:rPr>
          <w:rFonts w:ascii="Times New Roman" w:hAnsi="Times New Roman" w:cs="Times New Roman"/>
          <w:sz w:val="24"/>
          <w:szCs w:val="24"/>
        </w:rPr>
        <w:t>классификации Г. Эрдтмана.</w:t>
      </w:r>
    </w:p>
    <w:p w14:paraId="727AFA0C" w14:textId="094B369C" w:rsidR="00426BD3" w:rsidRDefault="00426BD3" w:rsidP="00426BD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9F700E" w14:textId="77777777" w:rsidR="00D75CD4" w:rsidRPr="000B6904" w:rsidRDefault="00D75CD4" w:rsidP="00D75C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904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27E2F0F" wp14:editId="421CD786">
            <wp:extent cx="2207823" cy="2352782"/>
            <wp:effectExtent l="0" t="0" r="2540" b="0"/>
            <wp:docPr id="29" name="Picture 1" descr="C:\Users\asus nb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 descr="C:\Users\asus nb\Desktop\unnamed.jpg"/>
                    <pic:cNvPicPr>
                      <a:picLocks noChangeAspect="1"/>
                    </pic:cNvPicPr>
                  </pic:nvPicPr>
                  <pic:blipFill rotWithShape="1">
                    <a:blip r:embed="rId17" cstate="print"/>
                    <a:srcRect l="3517" t="1182" r="14938"/>
                    <a:stretch/>
                  </pic:blipFill>
                  <pic:spPr bwMode="auto">
                    <a:xfrm>
                      <a:off x="0" y="0"/>
                      <a:ext cx="2304837" cy="24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0B6904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A1BBB10" wp14:editId="29D8F675">
            <wp:extent cx="1968766" cy="2352782"/>
            <wp:effectExtent l="0" t="0" r="0" b="0"/>
            <wp:docPr id="30" name="Picture 2" descr="C:\Users\asus nb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C:\Users\asus nb\Desktop\unnamed (2).jpg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2306" t="9973" r="1977" b="2253"/>
                    <a:stretch/>
                  </pic:blipFill>
                  <pic:spPr bwMode="auto">
                    <a:xfrm>
                      <a:off x="0" y="0"/>
                      <a:ext cx="2066954" cy="24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A9FDA" w14:textId="77777777" w:rsidR="00D75CD4" w:rsidRPr="000B6904" w:rsidRDefault="00D75CD4" w:rsidP="00D75CD4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 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Б</w:t>
      </w:r>
    </w:p>
    <w:p w14:paraId="26F35513" w14:textId="7F8A5129" w:rsidR="00D75CD4" w:rsidRPr="000B6904" w:rsidRDefault="00D75CD4" w:rsidP="000F6A50">
      <w:pPr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0B6904">
        <w:rPr>
          <w:rFonts w:ascii="Times New Roman" w:hAnsi="Times New Roman" w:cs="Times New Roman"/>
        </w:rPr>
        <w:t>Рисунок 8. Морфология пыльцы видов с грязевого вулкана Гызмейдан:</w:t>
      </w:r>
    </w:p>
    <w:p w14:paraId="60137C70" w14:textId="63A83DF1" w:rsidR="00D75CD4" w:rsidRPr="000B6904" w:rsidRDefault="00D75CD4" w:rsidP="00D75CD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6904">
        <w:rPr>
          <w:rFonts w:ascii="Times New Roman" w:hAnsi="Times New Roman" w:cs="Times New Roman"/>
          <w:sz w:val="20"/>
          <w:szCs w:val="20"/>
        </w:rPr>
        <w:t>А) 1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5 </w:t>
      </w:r>
      <w:r w:rsidR="00AA5E87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Thalictrum</w:t>
      </w:r>
      <w:r w:rsidRPr="000B690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simplex</w:t>
      </w:r>
      <w:r w:rsidRPr="000B6904">
        <w:rPr>
          <w:rFonts w:ascii="Times New Roman" w:hAnsi="Times New Roman" w:cs="Times New Roman"/>
          <w:sz w:val="20"/>
          <w:szCs w:val="20"/>
        </w:rPr>
        <w:t>; 6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15 </w:t>
      </w:r>
      <w:r w:rsidR="00466B52" w:rsidRPr="000B6904">
        <w:rPr>
          <w:rFonts w:ascii="Times New Roman" w:hAnsi="Times New Roman" w:cs="Times New Roman"/>
          <w:sz w:val="20"/>
          <w:szCs w:val="20"/>
        </w:rPr>
        <w:t xml:space="preserve">-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Rapistrum</w:t>
      </w:r>
      <w:r w:rsidRPr="000B690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rugosum</w:t>
      </w:r>
      <w:r w:rsidRPr="000B6904">
        <w:rPr>
          <w:rFonts w:ascii="Times New Roman" w:hAnsi="Times New Roman" w:cs="Times New Roman"/>
          <w:sz w:val="20"/>
          <w:szCs w:val="20"/>
        </w:rPr>
        <w:t xml:space="preserve">; 1−5 − общий вид пыльцевого зерна; 6, 7, 10 − общий вид пыльцевого зерна с полюса; 8, 9, 11, 12 − общий вид пыльцевого зерна с экватора; 4, 13 − скульптура поверхности; 5, 15 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скол оболочки; 14 − ультратонкий срез оболочки. Масштабные линейки, мкм: 1, 2, 5, 6−9, 14, 15 - 1; 3, 10-12-5;</w:t>
      </w:r>
    </w:p>
    <w:p w14:paraId="6E867AA5" w14:textId="77777777" w:rsidR="00726CB0" w:rsidRDefault="00D75CD4" w:rsidP="00466B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az-Latn-AZ"/>
        </w:rPr>
      </w:pPr>
      <w:r w:rsidRPr="000B6904">
        <w:rPr>
          <w:rFonts w:ascii="Times New Roman" w:hAnsi="Times New Roman" w:cs="Times New Roman"/>
          <w:sz w:val="20"/>
          <w:szCs w:val="20"/>
        </w:rPr>
        <w:t>Б</w:t>
      </w:r>
      <w:bookmarkStart w:id="70" w:name="_Hlk175517600"/>
      <w:r w:rsidRPr="000B6904">
        <w:rPr>
          <w:rFonts w:ascii="Times New Roman" w:hAnsi="Times New Roman" w:cs="Times New Roman"/>
          <w:sz w:val="20"/>
          <w:szCs w:val="20"/>
        </w:rPr>
        <w:t>) 1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9 -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Linum</w:t>
      </w:r>
      <w:r w:rsidRPr="000B690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corymbulosum</w:t>
      </w:r>
      <w:r w:rsidRPr="000B6904">
        <w:rPr>
          <w:rFonts w:ascii="Times New Roman" w:hAnsi="Times New Roman" w:cs="Times New Roman"/>
          <w:sz w:val="20"/>
          <w:szCs w:val="20"/>
        </w:rPr>
        <w:t xml:space="preserve">; 10−14 -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Lappula</w:t>
      </w:r>
      <w:r w:rsidRPr="000B690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0"/>
          <w:szCs w:val="20"/>
          <w:lang w:val="en-US"/>
        </w:rPr>
        <w:t>barbata</w:t>
      </w:r>
      <w:bookmarkEnd w:id="70"/>
      <w:r w:rsidRPr="000B6904">
        <w:rPr>
          <w:rFonts w:ascii="Times New Roman" w:hAnsi="Times New Roman" w:cs="Times New Roman"/>
          <w:sz w:val="20"/>
          <w:szCs w:val="20"/>
        </w:rPr>
        <w:t xml:space="preserve">; 1, 3, 6, 7, 10, 12 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общий вид пыльцевого зерна с экватора; 2, 4, 5, 11 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общий вид пыльцевого зерна с полюса; 8, 13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 скульптура поверхности; 9 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скол оболочки; 14 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ультратонкий срез оболочки. Масштабные линейки, мкм: 1−4, 8−14 - 1; 5−7 </w:t>
      </w:r>
      <w:r w:rsidR="00466B52" w:rsidRPr="000B6904">
        <w:rPr>
          <w:rFonts w:ascii="Times New Roman" w:hAnsi="Times New Roman" w:cs="Times New Roman"/>
          <w:sz w:val="20"/>
          <w:szCs w:val="20"/>
        </w:rPr>
        <w:t>-</w:t>
      </w:r>
      <w:r w:rsidRPr="000B6904">
        <w:rPr>
          <w:rFonts w:ascii="Times New Roman" w:hAnsi="Times New Roman" w:cs="Times New Roman"/>
          <w:sz w:val="20"/>
          <w:szCs w:val="20"/>
        </w:rPr>
        <w:t xml:space="preserve"> 5.</w:t>
      </w:r>
    </w:p>
    <w:p w14:paraId="0036C49C" w14:textId="77777777" w:rsidR="004758BE" w:rsidRDefault="004758BE" w:rsidP="008F462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A42814" w14:textId="1A769107" w:rsidR="008F4624" w:rsidRPr="00226A0E" w:rsidRDefault="008F4624" w:rsidP="0045067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1" w:name="_Hlk168346886"/>
      <w:r w:rsidRPr="00450675">
        <w:rPr>
          <w:rFonts w:ascii="Times New Roman" w:hAnsi="Times New Roman" w:cs="Times New Roman"/>
          <w:sz w:val="24"/>
          <w:szCs w:val="24"/>
        </w:rPr>
        <w:t>Таким образом, в ходе проведённого палиноморфологи</w:t>
      </w:r>
      <w:r w:rsidRPr="00450675">
        <w:rPr>
          <w:rFonts w:ascii="Times New Roman" w:hAnsi="Times New Roman" w:cs="Times New Roman"/>
          <w:sz w:val="24"/>
          <w:szCs w:val="24"/>
        </w:rPr>
        <w:softHyphen/>
        <w:t>ческого изучения некоторых видов флоры грязевого вулкана негативного влияния условий произрастания на морфологию их пыльцы не выявлено. С высокой степенью уверенности, можно предположить, что исследованные растения, продуцируя морфологически полноценную пыльцу, имеют высокий потенциал для опыления, оплодотворения и дальнейшего се</w:t>
      </w:r>
      <w:r w:rsidRPr="00450675">
        <w:rPr>
          <w:rFonts w:ascii="Times New Roman" w:hAnsi="Times New Roman" w:cs="Times New Roman"/>
          <w:sz w:val="24"/>
          <w:szCs w:val="24"/>
        </w:rPr>
        <w:softHyphen/>
        <w:t>менного размножения.</w:t>
      </w:r>
      <w:bookmarkEnd w:id="71"/>
    </w:p>
    <w:p w14:paraId="5925C523" w14:textId="789EA1B6" w:rsidR="004758BE" w:rsidRPr="00226A0E" w:rsidRDefault="004758BE" w:rsidP="00226A0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4758BE" w:rsidRPr="00226A0E" w:rsidSect="001D6DE7">
          <w:pgSz w:w="8391" w:h="11907" w:code="11"/>
          <w:pgMar w:top="851" w:right="851" w:bottom="851" w:left="851" w:header="567" w:footer="567" w:gutter="0"/>
          <w:pgNumType w:start="3"/>
          <w:cols w:space="708"/>
          <w:docGrid w:linePitch="360"/>
        </w:sectPr>
      </w:pPr>
    </w:p>
    <w:tbl>
      <w:tblPr>
        <w:tblpPr w:leftFromText="180" w:rightFromText="180" w:vertAnchor="text" w:horzAnchor="margin" w:tblpY="805"/>
        <w:tblW w:w="10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850"/>
        <w:gridCol w:w="878"/>
        <w:gridCol w:w="933"/>
        <w:gridCol w:w="697"/>
        <w:gridCol w:w="410"/>
        <w:gridCol w:w="949"/>
        <w:gridCol w:w="949"/>
        <w:gridCol w:w="814"/>
        <w:gridCol w:w="811"/>
        <w:gridCol w:w="789"/>
      </w:tblGrid>
      <w:tr w:rsidR="00EA4535" w:rsidRPr="000B6904" w14:paraId="5411AF31" w14:textId="77777777" w:rsidTr="00560B57">
        <w:trPr>
          <w:trHeight w:val="20"/>
        </w:trPr>
        <w:tc>
          <w:tcPr>
            <w:tcW w:w="19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4EA899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2" w:name="_Hlk175519088"/>
            <w:r w:rsidRPr="000B69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Исследованный образец</w:t>
            </w:r>
          </w:p>
        </w:tc>
        <w:tc>
          <w:tcPr>
            <w:tcW w:w="808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A6BF9C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EA4535" w:rsidRPr="000B6904" w14:paraId="6F5DE5A8" w14:textId="77777777" w:rsidTr="00560B57">
        <w:trPr>
          <w:trHeight w:val="20"/>
        </w:trPr>
        <w:tc>
          <w:tcPr>
            <w:tcW w:w="19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7ADDD1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9C6DCD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2D00E7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8876EF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478092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1C4166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05B029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43E106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1C6BA2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5A187F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6A702A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4535" w:rsidRPr="000B6904" w14:paraId="5E375412" w14:textId="77777777" w:rsidTr="00560B57">
        <w:trPr>
          <w:trHeight w:val="20"/>
        </w:trPr>
        <w:tc>
          <w:tcPr>
            <w:tcW w:w="19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404C2E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B734C9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Грязевой вулкан</w:t>
            </w:r>
          </w:p>
        </w:tc>
        <w:tc>
          <w:tcPr>
            <w:tcW w:w="43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70E614" w14:textId="77777777" w:rsidR="00BC03D8" w:rsidRPr="000B6904" w:rsidRDefault="00BC03D8" w:rsidP="00560B5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Другое место обитания</w:t>
            </w:r>
          </w:p>
        </w:tc>
      </w:tr>
      <w:tr w:rsidR="00EA4535" w:rsidRPr="000B6904" w14:paraId="40BB5FD8" w14:textId="77777777" w:rsidTr="00560B57">
        <w:trPr>
          <w:trHeight w:val="23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A12955" w14:textId="77777777" w:rsidR="00BC03D8" w:rsidRPr="000B6904" w:rsidRDefault="00BC03D8" w:rsidP="008A54DB">
            <w:pPr>
              <w:pStyle w:val="4"/>
              <w:framePr w:hSpace="0" w:wrap="auto" w:vAnchor="margin" w:hAnchor="text" w:yAlign="inline"/>
              <w:rPr>
                <w:b w:val="0"/>
                <w:bCs w:val="0"/>
                <w:sz w:val="20"/>
                <w:szCs w:val="20"/>
              </w:rPr>
            </w:pPr>
            <w:r w:rsidRPr="000B6904">
              <w:rPr>
                <w:b w:val="0"/>
                <w:bCs w:val="0"/>
                <w:sz w:val="20"/>
                <w:szCs w:val="20"/>
              </w:rPr>
              <w:t>Asteraceae</w:t>
            </w:r>
          </w:p>
        </w:tc>
      </w:tr>
      <w:tr w:rsidR="00EA4535" w:rsidRPr="000B6904" w14:paraId="34F723EE" w14:textId="77777777" w:rsidTr="008A54DB">
        <w:trPr>
          <w:trHeight w:val="62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F58C39F" w14:textId="77777777" w:rsidR="00BC03D8" w:rsidRPr="000B6904" w:rsidRDefault="00BC03D8" w:rsidP="008A54DB">
            <w:pPr>
              <w:pStyle w:val="7"/>
              <w:framePr w:hSpace="0" w:wrap="auto" w:vAnchor="margin" w:hAnchor="text" w:yAlign="inline"/>
            </w:pPr>
            <w:r w:rsidRPr="000B6904">
              <w:t>Anthemis fruticulosa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55A90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32.7-43.3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41DAD7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32.5-44.0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75428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85CF0C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4.5-5.5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64B3F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58AB7A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32.4-43.5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B7404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32.4-43.6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29151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1C0460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4.5-5.4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0D277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</w:tr>
      <w:tr w:rsidR="00EA4535" w:rsidRPr="000B6904" w14:paraId="1C22FF88" w14:textId="77777777" w:rsidTr="008A54DB">
        <w:trPr>
          <w:trHeight w:val="23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82A2F5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i/>
                <w:sz w:val="20"/>
                <w:szCs w:val="20"/>
              </w:rPr>
              <w:t>Artemisia alpina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65DF56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28.5-31.4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35C6D3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30.0-34.5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196BA9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44188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4.0-5.0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6D9643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2A4A3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26.5-29.8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6D79C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27.2-29.8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E53BF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3AD59E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4.3-4.9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21C22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4535" w:rsidRPr="000B6904" w14:paraId="111E45CA" w14:textId="77777777" w:rsidTr="00560B57">
        <w:trPr>
          <w:trHeight w:val="164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B1CD5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i/>
                <w:sz w:val="20"/>
                <w:szCs w:val="20"/>
              </w:rPr>
              <w:t>Convolvulaceae</w:t>
            </w:r>
          </w:p>
        </w:tc>
      </w:tr>
      <w:tr w:rsidR="00EA4535" w:rsidRPr="000B6904" w14:paraId="5454C709" w14:textId="77777777" w:rsidTr="008A54DB">
        <w:trPr>
          <w:trHeight w:val="95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68140C" w14:textId="77777777" w:rsidR="00BC03D8" w:rsidRPr="000B6904" w:rsidRDefault="00BC03D8" w:rsidP="008A54DB">
            <w:pPr>
              <w:pStyle w:val="7"/>
              <w:framePr w:hSpace="0" w:wrap="auto" w:vAnchor="margin" w:hAnchor="text" w:yAlign="inline"/>
            </w:pPr>
            <w:r w:rsidRPr="000B6904">
              <w:t>Convolvulus lineatus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D5FD0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51.3-57.5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57F7B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51.0-60.2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C7E879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2E497E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5.1-5.5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C630F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50D3BC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57.6-64.0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D7BDF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53.8-63.1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A0AC49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FE65C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5.2-5.7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92730E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4535" w:rsidRPr="000B6904" w14:paraId="5499A390" w14:textId="77777777" w:rsidTr="00560B57">
        <w:trPr>
          <w:trHeight w:val="23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649449" w14:textId="77777777" w:rsidR="00BC03D8" w:rsidRPr="000B6904" w:rsidRDefault="00BC03D8" w:rsidP="008A54DB">
            <w:pPr>
              <w:pStyle w:val="4"/>
              <w:framePr w:hSpace="0" w:wrap="auto" w:vAnchor="margin" w:hAnchor="text" w:yAlign="inline"/>
              <w:rPr>
                <w:b w:val="0"/>
                <w:bCs w:val="0"/>
                <w:sz w:val="20"/>
                <w:szCs w:val="20"/>
              </w:rPr>
            </w:pPr>
            <w:r w:rsidRPr="000B6904">
              <w:rPr>
                <w:b w:val="0"/>
                <w:bCs w:val="0"/>
                <w:sz w:val="20"/>
                <w:szCs w:val="20"/>
              </w:rPr>
              <w:t>Euphorbiaceae</w:t>
            </w:r>
          </w:p>
        </w:tc>
      </w:tr>
      <w:tr w:rsidR="00EA4535" w:rsidRPr="000B6904" w14:paraId="37A5C828" w14:textId="77777777" w:rsidTr="008A54DB">
        <w:trPr>
          <w:trHeight w:val="23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524AC7F" w14:textId="77777777" w:rsidR="00BC03D8" w:rsidRPr="000B6904" w:rsidRDefault="00BC03D8" w:rsidP="008A54DB">
            <w:pPr>
              <w:pStyle w:val="7"/>
              <w:framePr w:hSpace="0" w:wrap="auto" w:vAnchor="margin" w:hAnchor="text" w:yAlign="inline"/>
            </w:pPr>
            <w:r w:rsidRPr="000B6904">
              <w:t>Euphorbia seguieriana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AFA4E2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40.0-50.0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958CC8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41.0-50.0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46A13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0.8-1.1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BA446B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4.0-4.5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8391AF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CB683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38.9-49.7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68F51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40.7-49.8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8E822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23674E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4.0-4.5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3F1F6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4535" w:rsidRPr="000B6904" w14:paraId="087149BC" w14:textId="77777777" w:rsidTr="00560B57">
        <w:trPr>
          <w:trHeight w:val="70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FC7068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i/>
                <w:sz w:val="20"/>
                <w:szCs w:val="20"/>
              </w:rPr>
              <w:t>Rosaceae</w:t>
            </w:r>
          </w:p>
        </w:tc>
      </w:tr>
      <w:tr w:rsidR="00EA4535" w:rsidRPr="000B6904" w14:paraId="145ADF70" w14:textId="77777777" w:rsidTr="008A54DB">
        <w:trPr>
          <w:trHeight w:val="160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265FD3" w14:textId="77777777" w:rsidR="00BC03D8" w:rsidRPr="000B6904" w:rsidRDefault="00BC03D8" w:rsidP="008A54DB">
            <w:pPr>
              <w:pStyle w:val="7"/>
              <w:framePr w:hSpace="0" w:wrap="auto" w:vAnchor="margin" w:hAnchor="text" w:yAlign="inline"/>
            </w:pPr>
            <w:bookmarkStart w:id="73" w:name="__DdeLink__387_1072878244"/>
            <w:bookmarkEnd w:id="73"/>
            <w:r w:rsidRPr="000B6904">
              <w:t>Filipendula vulgaris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371A23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21.0-24.3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F28D8E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20.0-24.3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2D3616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80B7F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1.5-1.8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1F687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F8356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19.0-23.7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24F6B9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17.4-21.7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19F67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1-1.15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1021B8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1.5-1.7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EA736C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EA4535" w:rsidRPr="000B6904" w14:paraId="437C8821" w14:textId="77777777" w:rsidTr="008A54DB"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3A800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i/>
                <w:sz w:val="20"/>
                <w:szCs w:val="20"/>
              </w:rPr>
              <w:t>Potentilla recta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4FBE6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22.7-26.8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475DB0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23.5-24.8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E20998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0.97-1.1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96F23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1.8-2.0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D64A3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EB23E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23.0-25.1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CC7C80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21.6-23.0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D12DD0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1-1.2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D77363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1.5-1.9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7242E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EA4535" w:rsidRPr="000B6904" w14:paraId="7C6F611A" w14:textId="77777777" w:rsidTr="00560B57">
        <w:trPr>
          <w:trHeight w:val="21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7F4464" w14:textId="77777777" w:rsidR="00BC03D8" w:rsidRPr="000B6904" w:rsidRDefault="00BC03D8" w:rsidP="008A54DB">
            <w:pPr>
              <w:pStyle w:val="6"/>
              <w:framePr w:hSpace="0" w:wrap="auto" w:vAnchor="margin" w:hAnchor="text" w:yAlign="inline"/>
            </w:pPr>
            <w:r w:rsidRPr="000B6904">
              <w:t>Boraginaceae</w:t>
            </w:r>
          </w:p>
        </w:tc>
      </w:tr>
      <w:tr w:rsidR="00EA4535" w:rsidRPr="000B6904" w14:paraId="17E690A7" w14:textId="77777777" w:rsidTr="008A54DB">
        <w:trPr>
          <w:trHeight w:val="25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ED2C2A" w14:textId="77777777" w:rsidR="00BC03D8" w:rsidRPr="000B6904" w:rsidRDefault="00BC03D8" w:rsidP="008A54DB">
            <w:pPr>
              <w:pStyle w:val="7"/>
              <w:framePr w:hSpace="0" w:wrap="auto" w:vAnchor="margin" w:hAnchor="text" w:yAlign="inline"/>
            </w:pPr>
            <w:r w:rsidRPr="000B6904">
              <w:t>Lappula barbata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C41BB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13.4-16.5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E67971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6.7-8.0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1B3660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1.7-2.4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A01DA7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27D08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7823E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14.8-17.4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A05889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7.1-9.0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154F8F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1.7-2.4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E10BB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8AD3A6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4535" w:rsidRPr="000B6904" w14:paraId="7D6F4279" w14:textId="77777777" w:rsidTr="00560B57">
        <w:trPr>
          <w:trHeight w:val="21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480833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i/>
                <w:sz w:val="20"/>
                <w:szCs w:val="20"/>
              </w:rPr>
              <w:t>Linaceae</w:t>
            </w:r>
          </w:p>
        </w:tc>
      </w:tr>
      <w:tr w:rsidR="00EA4535" w:rsidRPr="000B6904" w14:paraId="108BF6B5" w14:textId="77777777" w:rsidTr="008A54DB">
        <w:trPr>
          <w:trHeight w:val="215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5613C5" w14:textId="77777777" w:rsidR="00BC03D8" w:rsidRPr="000B6904" w:rsidRDefault="00BC03D8" w:rsidP="008A54DB">
            <w:pPr>
              <w:pStyle w:val="7"/>
              <w:framePr w:hSpace="0" w:wrap="auto" w:vAnchor="margin" w:hAnchor="text" w:yAlign="inline"/>
            </w:pPr>
            <w:r w:rsidRPr="000B6904">
              <w:t>Linum corymbulosum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141480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56.8-66.0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76129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59.5-69.8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B4B61F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0.8-1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BBC02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5-5.4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C803A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418CFE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54.8-62.0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CAA5E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54.9-59.0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4B0FD2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0.9-1.0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AAA5A9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4.7-5,4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A20AFB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A4535" w:rsidRPr="000B6904" w14:paraId="41CE2EA9" w14:textId="77777777" w:rsidTr="00560B57">
        <w:trPr>
          <w:trHeight w:val="21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84481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i/>
                <w:sz w:val="20"/>
                <w:szCs w:val="20"/>
              </w:rPr>
              <w:t>Clusiaceae</w:t>
            </w:r>
          </w:p>
        </w:tc>
      </w:tr>
      <w:tr w:rsidR="00EA4535" w:rsidRPr="000B6904" w14:paraId="1631F6CA" w14:textId="77777777" w:rsidTr="008A54DB"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E0EBDA" w14:textId="77777777" w:rsidR="00BC03D8" w:rsidRPr="000B6904" w:rsidRDefault="00BC03D8" w:rsidP="008A54DB">
            <w:pPr>
              <w:pStyle w:val="7"/>
              <w:framePr w:hSpace="0" w:wrap="auto" w:vAnchor="margin" w:hAnchor="text" w:yAlign="inline"/>
            </w:pPr>
            <w:r w:rsidRPr="000B6904">
              <w:t>Hypericum linarioides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C4D798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19.0-20.0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28FD46A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16.4-18.5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D49317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1.1-1.2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1BB61E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1.3-1.6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2671CA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E84AD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25.8-27.1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58D037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20.3-23.6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CB87FC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1.1-1.3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42CA383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1.3-1.6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89D80A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4535" w:rsidRPr="000B6904" w14:paraId="35DC374D" w14:textId="77777777" w:rsidTr="00560B57">
        <w:trPr>
          <w:trHeight w:val="94"/>
        </w:trPr>
        <w:tc>
          <w:tcPr>
            <w:tcW w:w="1006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D5604D" w14:textId="77777777" w:rsidR="00BC03D8" w:rsidRPr="000B6904" w:rsidRDefault="00BC03D8" w:rsidP="008A54DB">
            <w:pPr>
              <w:pStyle w:val="4"/>
              <w:framePr w:hSpace="0" w:wrap="auto" w:vAnchor="margin" w:hAnchor="text" w:yAlign="inline"/>
              <w:rPr>
                <w:b w:val="0"/>
                <w:bCs w:val="0"/>
                <w:sz w:val="20"/>
                <w:szCs w:val="20"/>
              </w:rPr>
            </w:pPr>
            <w:r w:rsidRPr="000B6904">
              <w:rPr>
                <w:b w:val="0"/>
                <w:bCs w:val="0"/>
                <w:sz w:val="20"/>
                <w:szCs w:val="20"/>
              </w:rPr>
              <w:t>Polygalaceae</w:t>
            </w:r>
          </w:p>
        </w:tc>
      </w:tr>
      <w:tr w:rsidR="00EA4535" w:rsidRPr="000B6904" w14:paraId="407D39B4" w14:textId="77777777" w:rsidTr="008A54DB">
        <w:trPr>
          <w:trHeight w:val="25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4249D5" w14:textId="77777777" w:rsidR="00BC03D8" w:rsidRPr="000B6904" w:rsidRDefault="00BC03D8" w:rsidP="00C42C4A">
            <w:pPr>
              <w:pStyle w:val="7"/>
              <w:framePr w:hSpace="0" w:wrap="auto" w:vAnchor="margin" w:hAnchor="text" w:yAlign="inline"/>
            </w:pPr>
            <w:r w:rsidRPr="000B6904">
              <w:t>Polygala anatolica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174771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44.2-50.0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1CBCCC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40.2-50.0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83DCF6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0.97-1.2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C0B724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2.8-3.4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3E9787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&lt;1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47D967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40.0-45.5</w:t>
            </w:r>
          </w:p>
        </w:tc>
        <w:tc>
          <w:tcPr>
            <w:tcW w:w="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6C2993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40.0-45.6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83A845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DB3DED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2.5-3.0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E38549" w14:textId="77777777" w:rsidR="00BC03D8" w:rsidRPr="000B6904" w:rsidRDefault="00BC03D8" w:rsidP="008A54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9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bookmarkEnd w:id="72"/>
    <w:p w14:paraId="71A7F86D" w14:textId="2999F4C9" w:rsidR="00560B57" w:rsidRPr="000B6904" w:rsidRDefault="00560B57" w:rsidP="00450675">
      <w:pPr>
        <w:pStyle w:val="aff0"/>
        <w:spacing w:after="0"/>
        <w:ind w:right="140"/>
        <w:rPr>
          <w:b w:val="0"/>
          <w:bCs w:val="0"/>
          <w:sz w:val="22"/>
          <w:szCs w:val="22"/>
        </w:rPr>
      </w:pPr>
      <w:r w:rsidRPr="000B6904">
        <w:rPr>
          <w:b w:val="0"/>
          <w:bCs w:val="0"/>
          <w:sz w:val="22"/>
          <w:szCs w:val="22"/>
        </w:rPr>
        <w:t xml:space="preserve">Таблица </w:t>
      </w:r>
      <w:r w:rsidR="007D3942" w:rsidRPr="000B6904">
        <w:rPr>
          <w:b w:val="0"/>
          <w:bCs w:val="0"/>
          <w:sz w:val="22"/>
          <w:szCs w:val="22"/>
        </w:rPr>
        <w:t>2</w:t>
      </w:r>
    </w:p>
    <w:p w14:paraId="2F6625E7" w14:textId="77777777" w:rsidR="00B501F9" w:rsidRPr="000B6904" w:rsidRDefault="00B501F9" w:rsidP="00B501F9">
      <w:pPr>
        <w:pStyle w:val="af0"/>
        <w:jc w:val="center"/>
        <w:rPr>
          <w:rFonts w:ascii="Times New Roman" w:hAnsi="Times New Roman" w:cs="Times New Roman"/>
          <w:lang w:val="ru-RU"/>
        </w:rPr>
      </w:pPr>
      <w:r w:rsidRPr="000B6904">
        <w:rPr>
          <w:rFonts w:ascii="Times New Roman" w:hAnsi="Times New Roman" w:cs="Times New Roman"/>
          <w:lang w:val="ru-RU"/>
        </w:rPr>
        <w:t>Количественные характеристики пыльцы растений, произрастающих на грязевом вулкане Гызмейдан</w:t>
      </w:r>
    </w:p>
    <w:p w14:paraId="433724E8" w14:textId="358FB139" w:rsidR="00B501F9" w:rsidRPr="000B6904" w:rsidRDefault="00B501F9" w:rsidP="00B501F9">
      <w:pPr>
        <w:pStyle w:val="af0"/>
        <w:jc w:val="center"/>
        <w:rPr>
          <w:rFonts w:ascii="Times New Roman" w:hAnsi="Times New Roman" w:cs="Times New Roman"/>
          <w:lang w:val="ru-RU"/>
        </w:rPr>
      </w:pPr>
      <w:r w:rsidRPr="000B6904">
        <w:rPr>
          <w:rFonts w:ascii="Times New Roman" w:hAnsi="Times New Roman" w:cs="Times New Roman"/>
          <w:lang w:val="ru-RU"/>
        </w:rPr>
        <w:t>и за его пределами</w:t>
      </w:r>
    </w:p>
    <w:p w14:paraId="526E6140" w14:textId="3A29ED1E" w:rsidR="00BC03D8" w:rsidRPr="000B6904" w:rsidRDefault="00614E97" w:rsidP="00A06697">
      <w:pPr>
        <w:pStyle w:val="aff0"/>
        <w:tabs>
          <w:tab w:val="clear" w:pos="0"/>
          <w:tab w:val="left" w:pos="426"/>
        </w:tabs>
        <w:ind w:left="1276" w:hanging="1276"/>
        <w:jc w:val="both"/>
        <w:rPr>
          <w:b w:val="0"/>
          <w:bCs w:val="0"/>
          <w:sz w:val="20"/>
          <w:szCs w:val="20"/>
        </w:rPr>
        <w:sectPr w:rsidR="00BC03D8" w:rsidRPr="000B6904" w:rsidSect="00DD06F4">
          <w:pgSz w:w="11907" w:h="8391" w:orient="landscape" w:code="11"/>
          <w:pgMar w:top="851" w:right="851" w:bottom="851" w:left="851" w:header="567" w:footer="567" w:gutter="0"/>
          <w:cols w:space="708"/>
          <w:docGrid w:linePitch="360"/>
        </w:sectPr>
      </w:pPr>
      <w:r w:rsidRPr="000B6904">
        <w:rPr>
          <w:sz w:val="20"/>
          <w:szCs w:val="20"/>
        </w:rPr>
        <w:t>Примечание</w:t>
      </w:r>
      <w:r w:rsidR="00560B57" w:rsidRPr="000B6904">
        <w:rPr>
          <w:b w:val="0"/>
          <w:bCs w:val="0"/>
          <w:sz w:val="20"/>
          <w:szCs w:val="20"/>
        </w:rPr>
        <w:t>:</w:t>
      </w:r>
      <w:r w:rsidRPr="000B6904">
        <w:rPr>
          <w:b w:val="0"/>
          <w:bCs w:val="0"/>
          <w:sz w:val="20"/>
          <w:szCs w:val="20"/>
        </w:rPr>
        <w:t xml:space="preserve">1 - Длина полярной оси (мкм); 2 - Длина экваториального диаметра (мкм); 3 - P/E - соотношение длинны полярной оси к длине экваториального диаметра; 4 - Толщина экзины (мкм) (СМ); 5 </w:t>
      </w:r>
      <w:r w:rsidR="00F430D7" w:rsidRPr="000B6904">
        <w:rPr>
          <w:b w:val="0"/>
          <w:bCs w:val="0"/>
          <w:sz w:val="20"/>
          <w:szCs w:val="20"/>
        </w:rPr>
        <w:t>–</w:t>
      </w:r>
      <w:r w:rsidRPr="000B6904">
        <w:rPr>
          <w:b w:val="0"/>
          <w:bCs w:val="0"/>
          <w:sz w:val="20"/>
          <w:szCs w:val="20"/>
        </w:rPr>
        <w:t xml:space="preserve"> процент</w:t>
      </w:r>
      <w:r w:rsidR="00F430D7" w:rsidRPr="000B6904">
        <w:rPr>
          <w:b w:val="0"/>
          <w:bCs w:val="0"/>
          <w:sz w:val="20"/>
          <w:szCs w:val="20"/>
        </w:rPr>
        <w:t xml:space="preserve"> </w:t>
      </w:r>
      <w:r w:rsidRPr="000B6904">
        <w:rPr>
          <w:b w:val="0"/>
          <w:bCs w:val="0"/>
          <w:sz w:val="20"/>
          <w:szCs w:val="20"/>
        </w:rPr>
        <w:t>деформированный пыльцевых з</w:t>
      </w:r>
      <w:r w:rsidR="00E66EF3" w:rsidRPr="000B6904">
        <w:rPr>
          <w:b w:val="0"/>
          <w:bCs w:val="0"/>
          <w:sz w:val="20"/>
          <w:szCs w:val="20"/>
        </w:rPr>
        <w:t>ё</w:t>
      </w:r>
      <w:r w:rsidRPr="000B6904">
        <w:rPr>
          <w:b w:val="0"/>
          <w:bCs w:val="0"/>
          <w:sz w:val="20"/>
          <w:szCs w:val="20"/>
        </w:rPr>
        <w:t>рен</w:t>
      </w:r>
    </w:p>
    <w:p w14:paraId="31B3DC98" w14:textId="54E9FFB1" w:rsidR="00324EB9" w:rsidRPr="000B6904" w:rsidRDefault="00324EB9" w:rsidP="00324EB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ГЛАВА VIII</w:t>
      </w:r>
      <w:bookmarkStart w:id="74" w:name="_Hlk168347211"/>
      <w:r w:rsidR="00D63E9B" w:rsidRPr="000B6904">
        <w:rPr>
          <w:rFonts w:ascii="Times New Roman" w:eastAsia="TimesNewRomanPSMT" w:hAnsi="Times New Roman" w:cs="Times New Roman"/>
          <w:b/>
          <w:sz w:val="24"/>
          <w:szCs w:val="24"/>
        </w:rPr>
        <w:t xml:space="preserve">. </w:t>
      </w:r>
      <w:bookmarkEnd w:id="74"/>
      <w:r w:rsidR="00494E4E" w:rsidRPr="000B6904">
        <w:rPr>
          <w:rFonts w:ascii="Times New Roman" w:eastAsia="TimesNewRomanPSMT" w:hAnsi="Times New Roman" w:cs="Times New Roman"/>
          <w:b/>
          <w:sz w:val="24"/>
          <w:szCs w:val="24"/>
        </w:rPr>
        <w:t>ПОПУЛЯЦИОННО-ДЕМОГРАФИЧЕСКАЯ ОЦЕНКА СОСТОЯНИЯ РЕДКИХ ВИДОВ</w:t>
      </w:r>
    </w:p>
    <w:p w14:paraId="1665488B" w14:textId="77777777" w:rsidR="007A0FAE" w:rsidRPr="000B6904" w:rsidRDefault="007A0FAE" w:rsidP="00324EB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4719DBB0" w14:textId="5A673139" w:rsidR="000A1B43" w:rsidRPr="00FB6034" w:rsidRDefault="000A1B43" w:rsidP="00FB603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На территории грязевого вулкана Гызмейдан обнаружены 3 редких </w:t>
      </w:r>
      <w:r w:rsidR="00B35419">
        <w:rPr>
          <w:rFonts w:ascii="Times New Roman" w:hAnsi="Times New Roman" w:cs="Times New Roman"/>
          <w:sz w:val="24"/>
          <w:szCs w:val="24"/>
        </w:rPr>
        <w:t>вида</w:t>
      </w:r>
      <w:r w:rsidRPr="000B6904">
        <w:rPr>
          <w:rFonts w:ascii="Times New Roman" w:hAnsi="Times New Roman" w:cs="Times New Roman"/>
          <w:sz w:val="24"/>
          <w:szCs w:val="24"/>
        </w:rPr>
        <w:t xml:space="preserve"> - </w:t>
      </w:r>
      <w:r w:rsidRPr="00FB6034">
        <w:rPr>
          <w:rFonts w:ascii="Times New Roman" w:hAnsi="Times New Roman" w:cs="Times New Roman"/>
          <w:i/>
          <w:sz w:val="24"/>
          <w:szCs w:val="24"/>
        </w:rPr>
        <w:t>Pyrus salicifolia</w:t>
      </w:r>
      <w:r w:rsidRPr="00FB6034">
        <w:rPr>
          <w:rFonts w:ascii="Times New Roman" w:hAnsi="Times New Roman" w:cs="Times New Roman"/>
          <w:sz w:val="24"/>
          <w:szCs w:val="24"/>
        </w:rPr>
        <w:t xml:space="preserve">, </w:t>
      </w:r>
      <w:r w:rsidRPr="00FB6034">
        <w:rPr>
          <w:rFonts w:ascii="Times New Roman" w:hAnsi="Times New Roman" w:cs="Times New Roman"/>
          <w:i/>
          <w:sz w:val="24"/>
          <w:szCs w:val="24"/>
        </w:rPr>
        <w:t>Rosa pulverulenta</w:t>
      </w:r>
      <w:r w:rsidRPr="00FB6034">
        <w:rPr>
          <w:rFonts w:ascii="Times New Roman" w:hAnsi="Times New Roman" w:cs="Times New Roman"/>
          <w:sz w:val="24"/>
          <w:szCs w:val="24"/>
        </w:rPr>
        <w:t xml:space="preserve">, </w:t>
      </w:r>
      <w:r w:rsidRPr="00FB6034">
        <w:rPr>
          <w:rFonts w:ascii="Times New Roman" w:hAnsi="Times New Roman" w:cs="Times New Roman"/>
          <w:i/>
          <w:sz w:val="24"/>
          <w:szCs w:val="24"/>
        </w:rPr>
        <w:t>Ophrys</w:t>
      </w:r>
      <w:r w:rsidRPr="00FB60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D3726" w:rsidRPr="00FB6034">
        <w:rPr>
          <w:rFonts w:ascii="Times New Roman" w:hAnsi="Times New Roman" w:cs="Times New Roman"/>
          <w:i/>
          <w:iCs/>
          <w:sz w:val="24"/>
          <w:szCs w:val="24"/>
        </w:rPr>
        <w:t>oestrifera</w:t>
      </w:r>
      <w:r w:rsidR="00ED3B16" w:rsidRPr="00FB6034">
        <w:rPr>
          <w:rFonts w:ascii="Times New Roman" w:hAnsi="Times New Roman" w:cs="Times New Roman"/>
          <w:sz w:val="24"/>
          <w:szCs w:val="24"/>
        </w:rPr>
        <w:t xml:space="preserve">, а </w:t>
      </w:r>
      <w:r w:rsidRPr="00FB6034">
        <w:rPr>
          <w:rFonts w:ascii="Times New Roman" w:hAnsi="Times New Roman" w:cs="Times New Roman"/>
          <w:sz w:val="24"/>
          <w:szCs w:val="24"/>
        </w:rPr>
        <w:t>в грязевых вулканах Торагай и Кичик Мараза</w:t>
      </w:r>
      <w:r w:rsidR="00ED3B16" w:rsidRPr="00FB6034">
        <w:rPr>
          <w:rFonts w:ascii="Times New Roman" w:hAnsi="Times New Roman" w:cs="Times New Roman"/>
          <w:sz w:val="24"/>
          <w:szCs w:val="24"/>
        </w:rPr>
        <w:t xml:space="preserve"> -</w:t>
      </w:r>
      <w:r w:rsidR="00ED3B16" w:rsidRPr="00FB6034">
        <w:rPr>
          <w:rFonts w:ascii="Times New Roman" w:hAnsi="Times New Roman" w:cs="Times New Roman"/>
          <w:i/>
          <w:sz w:val="24"/>
          <w:szCs w:val="24"/>
        </w:rPr>
        <w:t xml:space="preserve"> Tulipa bi</w:t>
      </w:r>
      <w:r w:rsidR="00EE0FE2" w:rsidRPr="00FB6034">
        <w:rPr>
          <w:rFonts w:ascii="Times New Roman" w:hAnsi="Times New Roman" w:cs="Times New Roman"/>
          <w:i/>
          <w:sz w:val="24"/>
          <w:szCs w:val="24"/>
          <w:lang w:val="en-US"/>
        </w:rPr>
        <w:t>flora</w:t>
      </w:r>
      <w:r w:rsidR="00ED3B16" w:rsidRPr="00FB6034">
        <w:rPr>
          <w:rFonts w:ascii="Times New Roman" w:hAnsi="Times New Roman" w:cs="Times New Roman"/>
          <w:i/>
          <w:sz w:val="24"/>
          <w:szCs w:val="24"/>
        </w:rPr>
        <w:t>.</w:t>
      </w:r>
    </w:p>
    <w:p w14:paraId="08AEBFC7" w14:textId="041948BE" w:rsidR="00B74028" w:rsidRPr="00450675" w:rsidRDefault="007D3726" w:rsidP="00FB603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FB6034">
        <w:rPr>
          <w:rFonts w:ascii="Times New Roman" w:eastAsia="TimesNewRoman" w:hAnsi="Times New Roman" w:cs="Times New Roman"/>
          <w:sz w:val="24"/>
          <w:szCs w:val="24"/>
        </w:rPr>
        <w:t xml:space="preserve">Изучение онтогенетического спектра исследованных редких </w:t>
      </w:r>
      <w:r w:rsidRPr="00450675">
        <w:rPr>
          <w:rFonts w:ascii="Times New Roman" w:eastAsia="TimesNewRoman" w:hAnsi="Times New Roman" w:cs="Times New Roman"/>
          <w:sz w:val="24"/>
          <w:szCs w:val="24"/>
        </w:rPr>
        <w:t>видов показало, что почти все ЦП являются нормальными</w:t>
      </w:r>
      <w:r w:rsidR="00FB6034" w:rsidRPr="00450675">
        <w:rPr>
          <w:rFonts w:ascii="Times New Roman" w:eastAsia="TimesNewRoman" w:hAnsi="Times New Roman" w:cs="Times New Roman"/>
          <w:sz w:val="24"/>
          <w:szCs w:val="24"/>
        </w:rPr>
        <w:t xml:space="preserve">. Однако </w:t>
      </w:r>
      <w:r w:rsidR="00FB6034" w:rsidRPr="00450675">
        <w:rPr>
          <w:rFonts w:ascii="Times New Roman" w:hAnsi="Times New Roman" w:cs="Times New Roman"/>
          <w:sz w:val="24"/>
          <w:szCs w:val="24"/>
        </w:rPr>
        <w:t xml:space="preserve">ЦП </w:t>
      </w:r>
      <w:r w:rsidR="00FB6034" w:rsidRPr="00450675">
        <w:rPr>
          <w:rFonts w:ascii="Times New Roman" w:eastAsia="TimesNewRoman" w:hAnsi="Times New Roman" w:cs="Times New Roman"/>
          <w:sz w:val="24"/>
          <w:szCs w:val="24"/>
        </w:rPr>
        <w:t xml:space="preserve">1, ЦП 2, ЦП 3 из-за отсутствия субсенильных особей следует считать неполночленными </w:t>
      </w:r>
      <w:r w:rsidRPr="00450675">
        <w:rPr>
          <w:rFonts w:ascii="Times New Roman" w:eastAsia="TimesNewRoman" w:hAnsi="Times New Roman" w:cs="Times New Roman"/>
          <w:sz w:val="24"/>
          <w:szCs w:val="24"/>
        </w:rPr>
        <w:t xml:space="preserve">(рис. </w:t>
      </w:r>
      <w:r w:rsidR="00F10F32" w:rsidRPr="00450675">
        <w:rPr>
          <w:rFonts w:ascii="Times New Roman" w:eastAsia="TimesNewRoman" w:hAnsi="Times New Roman" w:cs="Times New Roman"/>
          <w:sz w:val="24"/>
          <w:szCs w:val="24"/>
        </w:rPr>
        <w:t>9</w:t>
      </w:r>
      <w:r w:rsidRPr="00450675">
        <w:rPr>
          <w:rFonts w:ascii="Times New Roman" w:eastAsia="TimesNewRoman" w:hAnsi="Times New Roman" w:cs="Times New Roman"/>
          <w:sz w:val="24"/>
          <w:szCs w:val="24"/>
        </w:rPr>
        <w:t>).</w:t>
      </w:r>
    </w:p>
    <w:p w14:paraId="6AB1A62C" w14:textId="3C40E4FD" w:rsidR="00A95B32" w:rsidRPr="00FB6034" w:rsidRDefault="00A95B32" w:rsidP="00FB603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50675">
        <w:rPr>
          <w:rFonts w:ascii="Times New Roman" w:hAnsi="Times New Roman" w:cs="Times New Roman"/>
          <w:sz w:val="24"/>
          <w:szCs w:val="24"/>
          <w:lang w:val="az-Latn-AZ"/>
        </w:rPr>
        <w:t xml:space="preserve">В </w:t>
      </w:r>
      <w:r w:rsidRPr="00450675">
        <w:rPr>
          <w:rFonts w:ascii="Times New Roman" w:hAnsi="Times New Roman" w:cs="Times New Roman"/>
          <w:sz w:val="24"/>
          <w:szCs w:val="24"/>
        </w:rPr>
        <w:t xml:space="preserve">пяти </w:t>
      </w:r>
      <w:r w:rsidRPr="00450675">
        <w:rPr>
          <w:rFonts w:ascii="Times New Roman" w:hAnsi="Times New Roman" w:cs="Times New Roman"/>
          <w:sz w:val="24"/>
          <w:szCs w:val="24"/>
          <w:lang w:val="az-Latn-AZ"/>
        </w:rPr>
        <w:t xml:space="preserve">исследованных </w:t>
      </w:r>
      <w:r w:rsidRPr="00450675">
        <w:rPr>
          <w:rFonts w:ascii="Times New Roman" w:hAnsi="Times New Roman" w:cs="Times New Roman"/>
          <w:sz w:val="24"/>
          <w:szCs w:val="24"/>
        </w:rPr>
        <w:t>ЦП</w:t>
      </w:r>
      <w:r w:rsidRPr="00FB6034">
        <w:rPr>
          <w:rFonts w:ascii="Times New Roman" w:hAnsi="Times New Roman" w:cs="Times New Roman"/>
          <w:sz w:val="24"/>
          <w:szCs w:val="24"/>
          <w:lang w:val="az-Latn-AZ"/>
        </w:rPr>
        <w:t xml:space="preserve"> наибольшее количество прегенеративных </w:t>
      </w:r>
      <w:r w:rsidRPr="00FB6034">
        <w:rPr>
          <w:rFonts w:ascii="Times New Roman" w:hAnsi="Times New Roman" w:cs="Times New Roman"/>
          <w:sz w:val="24"/>
          <w:szCs w:val="24"/>
        </w:rPr>
        <w:t xml:space="preserve">находится в ЦП 4, </w:t>
      </w:r>
      <w:r w:rsidRPr="00FB6034">
        <w:rPr>
          <w:rFonts w:ascii="Times New Roman" w:hAnsi="Times New Roman" w:cs="Times New Roman"/>
          <w:sz w:val="24"/>
          <w:szCs w:val="24"/>
          <w:lang w:val="az-Latn-AZ"/>
        </w:rPr>
        <w:t xml:space="preserve">наименьшая в </w:t>
      </w:r>
      <w:r w:rsidRPr="00FB6034">
        <w:rPr>
          <w:rFonts w:ascii="Times New Roman" w:hAnsi="Times New Roman" w:cs="Times New Roman"/>
          <w:sz w:val="24"/>
          <w:szCs w:val="24"/>
        </w:rPr>
        <w:t>ЦП 5</w:t>
      </w:r>
      <w:r w:rsidRPr="00FB6034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23545461" w14:textId="40CE3F3E" w:rsidR="002516FD" w:rsidRPr="00BB4613" w:rsidRDefault="00324EB9" w:rsidP="009E2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6904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drawing>
          <wp:inline distT="0" distB="0" distL="0" distR="0" wp14:anchorId="394E02C0" wp14:editId="5ED90A75">
            <wp:extent cx="3744595" cy="1962364"/>
            <wp:effectExtent l="0" t="0" r="8255" b="0"/>
            <wp:docPr id="159640823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C6C6B74-BEB0-5222-E594-E8A5698CF4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E91B4EA" w14:textId="77777777" w:rsidR="00A95B32" w:rsidRDefault="00A95B32" w:rsidP="008A2762">
      <w:pPr>
        <w:tabs>
          <w:tab w:val="left" w:pos="9900"/>
        </w:tabs>
        <w:spacing w:after="0" w:line="240" w:lineRule="auto"/>
        <w:ind w:left="284" w:right="310"/>
        <w:jc w:val="both"/>
        <w:rPr>
          <w:rFonts w:ascii="Times New Roman" w:hAnsi="Times New Roman" w:cs="Times New Roman"/>
          <w:bCs/>
        </w:rPr>
      </w:pPr>
    </w:p>
    <w:p w14:paraId="47E6F702" w14:textId="543D4BCC" w:rsidR="00324EB9" w:rsidRDefault="00324EB9" w:rsidP="00A95B32">
      <w:pPr>
        <w:tabs>
          <w:tab w:val="left" w:pos="9900"/>
        </w:tabs>
        <w:spacing w:after="0" w:line="240" w:lineRule="auto"/>
        <w:ind w:right="310"/>
        <w:jc w:val="center"/>
        <w:rPr>
          <w:rFonts w:ascii="Times New Roman" w:hAnsi="Times New Roman" w:cs="Times New Roman"/>
          <w:bCs/>
          <w:lang w:val="az-Latn-AZ"/>
        </w:rPr>
      </w:pPr>
      <w:r w:rsidRPr="000B6904">
        <w:rPr>
          <w:rFonts w:ascii="Times New Roman" w:hAnsi="Times New Roman" w:cs="Times New Roman"/>
          <w:bCs/>
        </w:rPr>
        <w:t>Рисунок</w:t>
      </w:r>
      <w:r w:rsidR="007D3726" w:rsidRPr="00BB4613">
        <w:rPr>
          <w:rFonts w:ascii="Times New Roman" w:hAnsi="Times New Roman" w:cs="Times New Roman"/>
          <w:bCs/>
        </w:rPr>
        <w:t xml:space="preserve"> </w:t>
      </w:r>
      <w:r w:rsidR="00477FAC" w:rsidRPr="00BB4613">
        <w:rPr>
          <w:rFonts w:ascii="Times New Roman" w:hAnsi="Times New Roman" w:cs="Times New Roman"/>
          <w:bCs/>
        </w:rPr>
        <w:t>9</w:t>
      </w:r>
      <w:r w:rsidR="007D3726" w:rsidRPr="00BB4613">
        <w:rPr>
          <w:rFonts w:ascii="Times New Roman" w:hAnsi="Times New Roman" w:cs="Times New Roman"/>
          <w:bCs/>
        </w:rPr>
        <w:t>.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Онтогенетический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спектр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ЦП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редких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видов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растений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грязевых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вулканов</w:t>
      </w:r>
      <w:r w:rsidRPr="00BB4613">
        <w:rPr>
          <w:rFonts w:ascii="Times New Roman" w:hAnsi="Times New Roman" w:cs="Times New Roman"/>
          <w:bCs/>
        </w:rPr>
        <w:t xml:space="preserve">: </w:t>
      </w:r>
      <w:r w:rsidRPr="000B6904">
        <w:rPr>
          <w:rFonts w:ascii="Times New Roman" w:hAnsi="Times New Roman" w:cs="Times New Roman"/>
          <w:bCs/>
        </w:rPr>
        <w:t>ЦП</w:t>
      </w:r>
      <w:r w:rsidRPr="00BB4613">
        <w:rPr>
          <w:rFonts w:ascii="Times New Roman" w:hAnsi="Times New Roman" w:cs="Times New Roman"/>
          <w:bCs/>
        </w:rPr>
        <w:t xml:space="preserve"> 1 - </w:t>
      </w:r>
      <w:r w:rsidR="00DD2A30" w:rsidRPr="000B6904">
        <w:rPr>
          <w:rFonts w:ascii="Times New Roman" w:hAnsi="Times New Roman" w:cs="Times New Roman"/>
          <w:i/>
          <w:lang w:val="en-US"/>
        </w:rPr>
        <w:t>Pyrus</w:t>
      </w:r>
      <w:r w:rsidR="00DD2A30" w:rsidRPr="00BB4613">
        <w:rPr>
          <w:rFonts w:ascii="Times New Roman" w:hAnsi="Times New Roman" w:cs="Times New Roman"/>
          <w:i/>
        </w:rPr>
        <w:t xml:space="preserve"> </w:t>
      </w:r>
      <w:r w:rsidR="00DD2A30" w:rsidRPr="000B6904">
        <w:rPr>
          <w:rFonts w:ascii="Times New Roman" w:hAnsi="Times New Roman" w:cs="Times New Roman"/>
          <w:i/>
          <w:lang w:val="en-US"/>
        </w:rPr>
        <w:t>salicifolia</w:t>
      </w:r>
      <w:r w:rsidRPr="00BB4613">
        <w:rPr>
          <w:rFonts w:ascii="Times New Roman" w:hAnsi="Times New Roman" w:cs="Times New Roman"/>
          <w:bCs/>
        </w:rPr>
        <w:t xml:space="preserve">, </w:t>
      </w:r>
      <w:r w:rsidRPr="000B6904">
        <w:rPr>
          <w:rFonts w:ascii="Times New Roman" w:hAnsi="Times New Roman" w:cs="Times New Roman"/>
          <w:bCs/>
        </w:rPr>
        <w:t>Гызмейдан</w:t>
      </w:r>
      <w:r w:rsidRPr="00BB4613">
        <w:rPr>
          <w:rFonts w:ascii="Times New Roman" w:hAnsi="Times New Roman" w:cs="Times New Roman"/>
          <w:bCs/>
        </w:rPr>
        <w:t xml:space="preserve">; </w:t>
      </w:r>
      <w:r w:rsidRPr="000B6904">
        <w:rPr>
          <w:rFonts w:ascii="Times New Roman" w:hAnsi="Times New Roman" w:cs="Times New Roman"/>
          <w:bCs/>
        </w:rPr>
        <w:t>ЦП</w:t>
      </w:r>
      <w:r w:rsidRPr="00BB4613">
        <w:rPr>
          <w:rFonts w:ascii="Times New Roman" w:hAnsi="Times New Roman" w:cs="Times New Roman"/>
          <w:bCs/>
        </w:rPr>
        <w:t xml:space="preserve"> 2 - </w:t>
      </w:r>
      <w:r w:rsidR="00DD2A30" w:rsidRPr="000B6904">
        <w:rPr>
          <w:rFonts w:ascii="Times New Roman" w:hAnsi="Times New Roman" w:cs="Times New Roman"/>
          <w:i/>
          <w:lang w:val="en-US"/>
        </w:rPr>
        <w:t>Ophrys</w:t>
      </w:r>
      <w:r w:rsidR="00DD2A30" w:rsidRPr="00BB4613">
        <w:rPr>
          <w:rFonts w:ascii="Times New Roman" w:hAnsi="Times New Roman" w:cs="Times New Roman"/>
          <w:i/>
          <w:iCs/>
        </w:rPr>
        <w:t xml:space="preserve"> </w:t>
      </w:r>
      <w:r w:rsidR="00DD2A30" w:rsidRPr="000B6904">
        <w:rPr>
          <w:rFonts w:ascii="Times New Roman" w:hAnsi="Times New Roman" w:cs="Times New Roman"/>
          <w:i/>
          <w:iCs/>
          <w:lang w:val="en-US"/>
        </w:rPr>
        <w:t>oestrifera</w:t>
      </w:r>
      <w:r w:rsidRPr="00BB4613">
        <w:rPr>
          <w:rFonts w:ascii="Times New Roman" w:eastAsia="Times New Roman" w:hAnsi="Times New Roman" w:cs="Times New Roman"/>
          <w:bCs/>
        </w:rPr>
        <w:t>,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Гызмейдан</w:t>
      </w:r>
      <w:r w:rsidRPr="00BB4613">
        <w:rPr>
          <w:rFonts w:ascii="Times New Roman" w:hAnsi="Times New Roman" w:cs="Times New Roman"/>
          <w:bCs/>
        </w:rPr>
        <w:t xml:space="preserve">; </w:t>
      </w:r>
      <w:r w:rsidRPr="000B6904">
        <w:rPr>
          <w:rFonts w:ascii="Times New Roman" w:hAnsi="Times New Roman" w:cs="Times New Roman"/>
          <w:bCs/>
        </w:rPr>
        <w:t>ЦП</w:t>
      </w:r>
      <w:r w:rsidRPr="00BB4613">
        <w:rPr>
          <w:rFonts w:ascii="Times New Roman" w:hAnsi="Times New Roman" w:cs="Times New Roman"/>
          <w:bCs/>
        </w:rPr>
        <w:t xml:space="preserve"> 3 - </w:t>
      </w:r>
      <w:r w:rsidR="00DD2A30" w:rsidRPr="000B6904">
        <w:rPr>
          <w:rFonts w:ascii="Times New Roman" w:hAnsi="Times New Roman" w:cs="Times New Roman"/>
          <w:i/>
          <w:lang w:val="en-US"/>
        </w:rPr>
        <w:t>Rosa</w:t>
      </w:r>
      <w:r w:rsidR="00DD2A30" w:rsidRPr="00BB4613">
        <w:rPr>
          <w:rFonts w:ascii="Times New Roman" w:hAnsi="Times New Roman" w:cs="Times New Roman"/>
          <w:i/>
        </w:rPr>
        <w:t xml:space="preserve"> </w:t>
      </w:r>
      <w:r w:rsidR="00DD2A30" w:rsidRPr="000B6904">
        <w:rPr>
          <w:rFonts w:ascii="Times New Roman" w:hAnsi="Times New Roman" w:cs="Times New Roman"/>
          <w:i/>
          <w:lang w:val="en-US"/>
        </w:rPr>
        <w:t>pulverulenta</w:t>
      </w:r>
      <w:r w:rsidRPr="00BB4613">
        <w:rPr>
          <w:rFonts w:ascii="Times New Roman" w:eastAsia="Times New Roman" w:hAnsi="Times New Roman" w:cs="Times New Roman"/>
          <w:bCs/>
        </w:rPr>
        <w:t xml:space="preserve">, </w:t>
      </w:r>
      <w:r w:rsidRPr="000B6904">
        <w:rPr>
          <w:rFonts w:ascii="Times New Roman" w:hAnsi="Times New Roman" w:cs="Times New Roman"/>
          <w:bCs/>
        </w:rPr>
        <w:t>Гызмейдан</w:t>
      </w:r>
      <w:r w:rsidRPr="00BB4613">
        <w:rPr>
          <w:rFonts w:ascii="Times New Roman" w:hAnsi="Times New Roman" w:cs="Times New Roman"/>
          <w:bCs/>
        </w:rPr>
        <w:t xml:space="preserve">; </w:t>
      </w:r>
      <w:r w:rsidRPr="000B6904">
        <w:rPr>
          <w:rFonts w:ascii="Times New Roman" w:hAnsi="Times New Roman" w:cs="Times New Roman"/>
          <w:bCs/>
        </w:rPr>
        <w:t>ЦП</w:t>
      </w:r>
      <w:r w:rsidRPr="00BB4613">
        <w:rPr>
          <w:rFonts w:ascii="Times New Roman" w:hAnsi="Times New Roman" w:cs="Times New Roman"/>
          <w:bCs/>
        </w:rPr>
        <w:t xml:space="preserve"> 4 - </w:t>
      </w:r>
      <w:r w:rsidR="00DD2A30" w:rsidRPr="000B6904">
        <w:rPr>
          <w:rFonts w:ascii="Times New Roman" w:hAnsi="Times New Roman" w:cs="Times New Roman"/>
          <w:i/>
          <w:lang w:val="en-US"/>
        </w:rPr>
        <w:t>Tulipa</w:t>
      </w:r>
      <w:r w:rsidR="00DD2A30" w:rsidRPr="00BB4613">
        <w:rPr>
          <w:rFonts w:ascii="Times New Roman" w:hAnsi="Times New Roman" w:cs="Times New Roman"/>
          <w:i/>
        </w:rPr>
        <w:t xml:space="preserve"> </w:t>
      </w:r>
      <w:r w:rsidR="00DD2A30" w:rsidRPr="000B6904">
        <w:rPr>
          <w:rFonts w:ascii="Times New Roman" w:hAnsi="Times New Roman" w:cs="Times New Roman"/>
          <w:i/>
          <w:lang w:val="en-US"/>
        </w:rPr>
        <w:t>biflora</w:t>
      </w:r>
      <w:r w:rsidRPr="00BB4613">
        <w:rPr>
          <w:rFonts w:ascii="Times New Roman" w:hAnsi="Times New Roman" w:cs="Times New Roman"/>
          <w:bCs/>
        </w:rPr>
        <w:t xml:space="preserve">, </w:t>
      </w:r>
      <w:r w:rsidRPr="000B6904">
        <w:rPr>
          <w:rFonts w:ascii="Times New Roman" w:hAnsi="Times New Roman" w:cs="Times New Roman"/>
          <w:bCs/>
        </w:rPr>
        <w:t>Торагай</w:t>
      </w:r>
      <w:r w:rsidRPr="00BB4613">
        <w:rPr>
          <w:rFonts w:ascii="Times New Roman" w:hAnsi="Times New Roman" w:cs="Times New Roman"/>
          <w:bCs/>
        </w:rPr>
        <w:t xml:space="preserve">; </w:t>
      </w:r>
      <w:r w:rsidRPr="000B6904">
        <w:rPr>
          <w:rFonts w:ascii="Times New Roman" w:hAnsi="Times New Roman" w:cs="Times New Roman"/>
          <w:bCs/>
        </w:rPr>
        <w:t>ЦП</w:t>
      </w:r>
      <w:r w:rsidRPr="00BB4613">
        <w:rPr>
          <w:rFonts w:ascii="Times New Roman" w:hAnsi="Times New Roman" w:cs="Times New Roman"/>
          <w:bCs/>
        </w:rPr>
        <w:t xml:space="preserve"> 5 - </w:t>
      </w:r>
      <w:r w:rsidR="00DD2A30" w:rsidRPr="000B6904">
        <w:rPr>
          <w:rFonts w:ascii="Times New Roman" w:hAnsi="Times New Roman" w:cs="Times New Roman"/>
          <w:i/>
          <w:lang w:val="en-US"/>
        </w:rPr>
        <w:t>Tulipa</w:t>
      </w:r>
      <w:r w:rsidR="00DD2A30" w:rsidRPr="00BB4613">
        <w:rPr>
          <w:rFonts w:ascii="Times New Roman" w:hAnsi="Times New Roman" w:cs="Times New Roman"/>
          <w:i/>
        </w:rPr>
        <w:t xml:space="preserve"> </w:t>
      </w:r>
      <w:r w:rsidR="00DD2A30" w:rsidRPr="000B6904">
        <w:rPr>
          <w:rFonts w:ascii="Times New Roman" w:hAnsi="Times New Roman" w:cs="Times New Roman"/>
          <w:i/>
          <w:lang w:val="en-US"/>
        </w:rPr>
        <w:t>biflora</w:t>
      </w:r>
      <w:r w:rsidRPr="00BB4613">
        <w:rPr>
          <w:rFonts w:ascii="Times New Roman" w:hAnsi="Times New Roman" w:cs="Times New Roman"/>
          <w:bCs/>
        </w:rPr>
        <w:t xml:space="preserve">, </w:t>
      </w:r>
      <w:r w:rsidRPr="000B6904">
        <w:rPr>
          <w:rFonts w:ascii="Times New Roman" w:hAnsi="Times New Roman" w:cs="Times New Roman"/>
          <w:bCs/>
        </w:rPr>
        <w:t>Кичик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Мараза</w:t>
      </w:r>
      <w:r w:rsidRPr="00BB4613">
        <w:rPr>
          <w:rFonts w:ascii="Times New Roman" w:hAnsi="Times New Roman" w:cs="Times New Roman"/>
          <w:bCs/>
        </w:rPr>
        <w:t xml:space="preserve"> (</w:t>
      </w:r>
      <w:r w:rsidRPr="000B6904">
        <w:rPr>
          <w:rFonts w:ascii="Times New Roman" w:hAnsi="Times New Roman" w:cs="Times New Roman"/>
          <w:bCs/>
        </w:rPr>
        <w:t>ось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  <w:lang w:val="en-US"/>
        </w:rPr>
        <w:t>X</w:t>
      </w:r>
      <w:r w:rsidRPr="00BB4613">
        <w:rPr>
          <w:rFonts w:ascii="Times New Roman" w:hAnsi="Times New Roman" w:cs="Times New Roman"/>
          <w:bCs/>
        </w:rPr>
        <w:t xml:space="preserve"> - </w:t>
      </w:r>
      <w:r w:rsidRPr="000B6904">
        <w:rPr>
          <w:rFonts w:ascii="Times New Roman" w:hAnsi="Times New Roman" w:cs="Times New Roman"/>
          <w:bCs/>
        </w:rPr>
        <w:t>онтогенетические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возрастные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состояния</w:t>
      </w:r>
      <w:r w:rsidRPr="00BB4613">
        <w:rPr>
          <w:rFonts w:ascii="Times New Roman" w:hAnsi="Times New Roman" w:cs="Times New Roman"/>
          <w:bCs/>
        </w:rPr>
        <w:t xml:space="preserve">, </w:t>
      </w:r>
      <w:r w:rsidRPr="000B6904">
        <w:rPr>
          <w:rFonts w:ascii="Times New Roman" w:hAnsi="Times New Roman" w:cs="Times New Roman"/>
          <w:bCs/>
        </w:rPr>
        <w:t>ось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  <w:lang w:val="en-US"/>
        </w:rPr>
        <w:t>Y</w:t>
      </w:r>
      <w:r w:rsidRPr="00BB4613">
        <w:rPr>
          <w:rFonts w:ascii="Times New Roman" w:hAnsi="Times New Roman" w:cs="Times New Roman"/>
          <w:bCs/>
        </w:rPr>
        <w:t xml:space="preserve"> - </w:t>
      </w:r>
      <w:r w:rsidRPr="000B6904">
        <w:rPr>
          <w:rFonts w:ascii="Times New Roman" w:hAnsi="Times New Roman" w:cs="Times New Roman"/>
          <w:bCs/>
        </w:rPr>
        <w:t>отдельные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доли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в</w:t>
      </w:r>
      <w:r w:rsidRPr="00BB4613">
        <w:rPr>
          <w:rFonts w:ascii="Times New Roman" w:hAnsi="Times New Roman" w:cs="Times New Roman"/>
          <w:bCs/>
        </w:rPr>
        <w:t xml:space="preserve"> </w:t>
      </w:r>
      <w:r w:rsidRPr="000B6904">
        <w:rPr>
          <w:rFonts w:ascii="Times New Roman" w:hAnsi="Times New Roman" w:cs="Times New Roman"/>
          <w:bCs/>
        </w:rPr>
        <w:t>процентах</w:t>
      </w:r>
      <w:r w:rsidRPr="00BB4613">
        <w:rPr>
          <w:rFonts w:ascii="Times New Roman" w:hAnsi="Times New Roman" w:cs="Times New Roman"/>
          <w:bCs/>
        </w:rPr>
        <w:t>)</w:t>
      </w:r>
    </w:p>
    <w:p w14:paraId="25BB69FC" w14:textId="77777777" w:rsidR="00B15A0B" w:rsidRPr="00E379E5" w:rsidRDefault="00B15A0B" w:rsidP="00B15A0B">
      <w:pPr>
        <w:tabs>
          <w:tab w:val="left" w:pos="0"/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az-Latn-AZ"/>
        </w:rPr>
      </w:pPr>
    </w:p>
    <w:p w14:paraId="751AB2A6" w14:textId="7FD0104B" w:rsidR="00FB6034" w:rsidRPr="00D6484F" w:rsidRDefault="00B15A0B" w:rsidP="00FB6034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Наибольшая доля генеративных особей отмечена в </w:t>
      </w:r>
      <w:r w:rsidRPr="000B6904">
        <w:rPr>
          <w:rFonts w:ascii="Times New Roman" w:hAnsi="Times New Roman" w:cs="Times New Roman"/>
          <w:sz w:val="24"/>
          <w:szCs w:val="24"/>
        </w:rPr>
        <w:t>ЦП 5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, наименьшая - в популяции </w:t>
      </w:r>
      <w:r w:rsidRPr="000B6904">
        <w:rPr>
          <w:rFonts w:ascii="Times New Roman" w:hAnsi="Times New Roman" w:cs="Times New Roman"/>
          <w:sz w:val="24"/>
          <w:szCs w:val="24"/>
        </w:rPr>
        <w:t>ЦП 3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. Максимальные значения особей в </w:t>
      </w:r>
      <w:r w:rsidRPr="00FB6034">
        <w:rPr>
          <w:rFonts w:ascii="Times New Roman" w:hAnsi="Times New Roman" w:cs="Times New Roman"/>
          <w:sz w:val="24"/>
          <w:szCs w:val="24"/>
          <w:lang w:val="az-Latn-AZ"/>
        </w:rPr>
        <w:t xml:space="preserve">постгенеративном возрастном классе выявлены в популяции </w:t>
      </w:r>
      <w:r w:rsidRPr="00FB6034">
        <w:rPr>
          <w:rFonts w:ascii="Times New Roman" w:hAnsi="Times New Roman" w:cs="Times New Roman"/>
          <w:sz w:val="24"/>
          <w:szCs w:val="24"/>
        </w:rPr>
        <w:t>ЦП 5</w:t>
      </w:r>
      <w:r w:rsidRPr="00FB6034">
        <w:rPr>
          <w:rFonts w:ascii="Times New Roman" w:hAnsi="Times New Roman" w:cs="Times New Roman"/>
          <w:sz w:val="24"/>
          <w:szCs w:val="24"/>
          <w:lang w:val="az-Latn-AZ"/>
        </w:rPr>
        <w:t xml:space="preserve"> и отсутствовали в популяции </w:t>
      </w:r>
      <w:r w:rsidRPr="00FB6034">
        <w:rPr>
          <w:rFonts w:ascii="Times New Roman" w:hAnsi="Times New Roman" w:cs="Times New Roman"/>
          <w:sz w:val="24"/>
          <w:szCs w:val="24"/>
        </w:rPr>
        <w:t xml:space="preserve">ЦП </w:t>
      </w:r>
      <w:r w:rsidRPr="00FB6034">
        <w:rPr>
          <w:rFonts w:ascii="Times New Roman" w:hAnsi="Times New Roman" w:cs="Times New Roman"/>
          <w:sz w:val="24"/>
          <w:szCs w:val="24"/>
          <w:lang w:val="az-Latn-AZ"/>
        </w:rPr>
        <w:t>2</w:t>
      </w:r>
      <w:r w:rsidRPr="00FB6034">
        <w:rPr>
          <w:rFonts w:ascii="Times New Roman" w:hAnsi="Times New Roman" w:cs="Times New Roman"/>
          <w:sz w:val="24"/>
          <w:szCs w:val="24"/>
        </w:rPr>
        <w:t>.</w:t>
      </w:r>
      <w:r w:rsidR="00FB6034" w:rsidRPr="00FB6034">
        <w:rPr>
          <w:rFonts w:ascii="Times New Roman" w:hAnsi="Times New Roman" w:cs="Times New Roman"/>
          <w:sz w:val="24"/>
          <w:szCs w:val="24"/>
        </w:rPr>
        <w:t xml:space="preserve"> </w:t>
      </w:r>
      <w:r w:rsidR="00FB6034" w:rsidRPr="00450675">
        <w:rPr>
          <w:rFonts w:ascii="Times New Roman" w:hAnsi="Times New Roman" w:cs="Times New Roman"/>
          <w:sz w:val="24"/>
          <w:szCs w:val="24"/>
        </w:rPr>
        <w:t xml:space="preserve">По показателям демографических параметров (Δ и ω) популяция ЦП 1 является </w:t>
      </w:r>
      <w:r w:rsidR="00FB6034" w:rsidRPr="00450675">
        <w:rPr>
          <w:rFonts w:ascii="Times New Roman" w:hAnsi="Times New Roman" w:cs="Times New Roman"/>
          <w:sz w:val="24"/>
          <w:szCs w:val="24"/>
        </w:rPr>
        <w:lastRenderedPageBreak/>
        <w:t>переходной, ЦП 5 зрелой, а остальные ЦП оценены нами как молодые.</w:t>
      </w:r>
    </w:p>
    <w:p w14:paraId="31856203" w14:textId="77777777" w:rsidR="009C2770" w:rsidRPr="00B15A0B" w:rsidRDefault="009C2770" w:rsidP="001547AF">
      <w:pPr>
        <w:tabs>
          <w:tab w:val="left" w:pos="0"/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bCs/>
          <w:lang w:val="az-Latn-AZ"/>
        </w:rPr>
      </w:pPr>
    </w:p>
    <w:p w14:paraId="4C51000B" w14:textId="40BDC7D5" w:rsidR="00E505B5" w:rsidRPr="000B6904" w:rsidRDefault="00FB27E9" w:rsidP="00B740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0B6904">
        <w:rPr>
          <w:rFonts w:ascii="Times New Roman" w:hAnsi="Times New Roman" w:cs="Times New Roman"/>
          <w:b/>
          <w:sz w:val="24"/>
          <w:szCs w:val="24"/>
        </w:rPr>
        <w:t>ВЫВОДЫ</w:t>
      </w:r>
    </w:p>
    <w:p w14:paraId="5F176599" w14:textId="391CFB20" w:rsidR="00916B6A" w:rsidRPr="000B6904" w:rsidRDefault="00916B6A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5" w:name="_Hlk168355343"/>
      <w:r w:rsidRPr="000B6904">
        <w:rPr>
          <w:rFonts w:ascii="Times New Roman" w:hAnsi="Times New Roman" w:cs="Times New Roman"/>
          <w:sz w:val="24"/>
          <w:szCs w:val="24"/>
        </w:rPr>
        <w:t xml:space="preserve">Впервые для Азербайджана составлен конспект флоры грязевых вулканов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Пирекяшкюль, Дашгиль, Торагай, Кичик Мараза, Гызмейдан, который </w:t>
      </w:r>
      <w:r w:rsidRPr="000B6904">
        <w:rPr>
          <w:rFonts w:ascii="Times New Roman" w:hAnsi="Times New Roman" w:cs="Times New Roman"/>
          <w:sz w:val="24"/>
          <w:szCs w:val="24"/>
        </w:rPr>
        <w:t xml:space="preserve">включает 134 </w:t>
      </w:r>
      <w:r w:rsidR="00326C86">
        <w:rPr>
          <w:rFonts w:ascii="Times New Roman" w:hAnsi="Times New Roman" w:cs="Times New Roman"/>
          <w:sz w:val="24"/>
          <w:szCs w:val="24"/>
        </w:rPr>
        <w:t>таксонов</w:t>
      </w:r>
      <w:r w:rsidRPr="000B6904">
        <w:rPr>
          <w:rFonts w:ascii="Times New Roman" w:hAnsi="Times New Roman" w:cs="Times New Roman"/>
          <w:sz w:val="24"/>
          <w:szCs w:val="24"/>
        </w:rPr>
        <w:t>, относящихся к 118 родам и 39 семействам.</w:t>
      </w:r>
    </w:p>
    <w:p w14:paraId="054C7E01" w14:textId="7B91C879" w:rsidR="00462E48" w:rsidRPr="000B6904" w:rsidRDefault="00916B6A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Ведущая роль на изученных </w:t>
      </w:r>
      <w:r w:rsidR="00570472" w:rsidRPr="000B6904">
        <w:rPr>
          <w:rFonts w:ascii="Times New Roman" w:hAnsi="Times New Roman" w:cs="Times New Roman"/>
          <w:sz w:val="24"/>
          <w:szCs w:val="24"/>
        </w:rPr>
        <w:t>пяти</w:t>
      </w:r>
      <w:r w:rsidR="002516FD" w:rsidRPr="000B6904">
        <w:rPr>
          <w:rFonts w:ascii="Times New Roman" w:hAnsi="Times New Roman" w:cs="Times New Roman"/>
          <w:sz w:val="24"/>
          <w:szCs w:val="24"/>
        </w:rPr>
        <w:t xml:space="preserve"> грязевых вулканах </w:t>
      </w:r>
      <w:r w:rsidRPr="000B6904">
        <w:rPr>
          <w:rFonts w:ascii="Times New Roman" w:hAnsi="Times New Roman" w:cs="Times New Roman"/>
          <w:sz w:val="24"/>
          <w:szCs w:val="24"/>
        </w:rPr>
        <w:t xml:space="preserve">принадлежит семейству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Asteraceae</w:t>
      </w:r>
      <w:r w:rsidRPr="000B6904">
        <w:rPr>
          <w:rFonts w:ascii="Times New Roman" w:hAnsi="Times New Roman" w:cs="Times New Roman"/>
          <w:sz w:val="24"/>
          <w:szCs w:val="24"/>
        </w:rPr>
        <w:t xml:space="preserve">, который включает 20 видов и 16 родов,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Poaceae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</w:rPr>
        <w:t>-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18 </w:t>
      </w:r>
      <w:r w:rsidRPr="000B6904">
        <w:rPr>
          <w:rFonts w:ascii="Times New Roman" w:hAnsi="Times New Roman" w:cs="Times New Roman"/>
          <w:sz w:val="24"/>
          <w:szCs w:val="24"/>
        </w:rPr>
        <w:t xml:space="preserve">видов и 15 родов,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Brassicaceae</w:t>
      </w:r>
      <w:r w:rsidRPr="000B6904">
        <w:rPr>
          <w:rFonts w:ascii="Times New Roman" w:hAnsi="Times New Roman" w:cs="Times New Roman"/>
          <w:sz w:val="24"/>
          <w:szCs w:val="24"/>
        </w:rPr>
        <w:t xml:space="preserve"> - 11 видов 9 родов,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Fabaceae</w:t>
      </w:r>
      <w:r w:rsidRPr="000B6904">
        <w:rPr>
          <w:rFonts w:ascii="Times New Roman" w:hAnsi="Times New Roman" w:cs="Times New Roman"/>
          <w:sz w:val="24"/>
          <w:szCs w:val="24"/>
        </w:rPr>
        <w:t xml:space="preserve"> - 9 видов 8 родов,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Amaranthaceae</w:t>
      </w:r>
      <w:r w:rsidRPr="000B6904">
        <w:rPr>
          <w:rFonts w:ascii="Times New Roman" w:hAnsi="Times New Roman" w:cs="Times New Roman"/>
          <w:sz w:val="24"/>
          <w:szCs w:val="24"/>
        </w:rPr>
        <w:t xml:space="preserve"> - 8 видов 6 родов,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Rosaceae</w:t>
      </w:r>
      <w:r w:rsidRPr="000B6904">
        <w:rPr>
          <w:rFonts w:ascii="Times New Roman" w:hAnsi="Times New Roman" w:cs="Times New Roman"/>
          <w:sz w:val="24"/>
          <w:szCs w:val="24"/>
        </w:rPr>
        <w:t xml:space="preserve"> -</w:t>
      </w:r>
      <w:r w:rsidR="00570472" w:rsidRPr="000B6904">
        <w:rPr>
          <w:rFonts w:ascii="Times New Roman" w:hAnsi="Times New Roman" w:cs="Times New Roman"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sz w:val="24"/>
          <w:szCs w:val="24"/>
        </w:rPr>
        <w:t xml:space="preserve">7 видов 6 родов,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Lamiaceae</w:t>
      </w:r>
      <w:r w:rsidRPr="000B6904">
        <w:rPr>
          <w:rFonts w:ascii="Times New Roman" w:hAnsi="Times New Roman" w:cs="Times New Roman"/>
          <w:sz w:val="24"/>
          <w:szCs w:val="24"/>
        </w:rPr>
        <w:t xml:space="preserve"> - 6 </w:t>
      </w:r>
      <w:r w:rsidR="00EA60A1">
        <w:rPr>
          <w:rFonts w:ascii="Times New Roman" w:hAnsi="Times New Roman" w:cs="Times New Roman"/>
          <w:sz w:val="24"/>
          <w:szCs w:val="24"/>
        </w:rPr>
        <w:t>таксонов</w:t>
      </w:r>
      <w:r w:rsidRPr="000B6904">
        <w:rPr>
          <w:rFonts w:ascii="Times New Roman" w:hAnsi="Times New Roman" w:cs="Times New Roman"/>
          <w:sz w:val="24"/>
          <w:szCs w:val="24"/>
        </w:rPr>
        <w:t>, относящихся к 6 родам. Остальные семейства представлены по 1-3 видами.</w:t>
      </w:r>
    </w:p>
    <w:p w14:paraId="4DF87B08" w14:textId="1C9F5700" w:rsidR="00462E48" w:rsidRPr="000B6904" w:rsidRDefault="00462E48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На изученных </w:t>
      </w:r>
      <w:r w:rsidR="00570472" w:rsidRPr="000B6904">
        <w:rPr>
          <w:rFonts w:ascii="Times New Roman" w:hAnsi="Times New Roman" w:cs="Times New Roman"/>
          <w:sz w:val="24"/>
          <w:szCs w:val="24"/>
        </w:rPr>
        <w:t>пяти</w:t>
      </w:r>
      <w:r w:rsidRPr="000B6904">
        <w:rPr>
          <w:rFonts w:ascii="Times New Roman" w:hAnsi="Times New Roman" w:cs="Times New Roman"/>
          <w:sz w:val="24"/>
          <w:szCs w:val="24"/>
        </w:rPr>
        <w:t xml:space="preserve"> грязевых вулканах обнаружено 4 редких (</w:t>
      </w:r>
      <w:r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Tulipa</w:t>
      </w:r>
      <w:r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biflora</w:t>
      </w:r>
      <w:r w:rsidRPr="000B6904">
        <w:rPr>
          <w:rFonts w:ascii="Times New Roman" w:hAnsi="Times New Roman" w:cs="Times New Roman"/>
          <w:bCs/>
          <w:i/>
          <w:sz w:val="24"/>
          <w:szCs w:val="24"/>
        </w:rPr>
        <w:t>, Pyrus salicifolia</w:t>
      </w:r>
      <w:r w:rsidRPr="000B6904">
        <w:rPr>
          <w:rFonts w:ascii="Times New Roman" w:hAnsi="Times New Roman" w:cs="Times New Roman"/>
          <w:bCs/>
          <w:sz w:val="24"/>
          <w:szCs w:val="24"/>
        </w:rPr>
        <w:t>,</w:t>
      </w:r>
      <w:r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Ophrys</w:t>
      </w:r>
      <w:r w:rsidRPr="000B6904">
        <w:rPr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oestrifera</w:t>
      </w:r>
      <w:r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Rosa</w:t>
      </w:r>
      <w:r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pulverulenta</w:t>
      </w:r>
      <w:r w:rsidRPr="000B6904">
        <w:rPr>
          <w:rFonts w:ascii="Times New Roman" w:hAnsi="Times New Roman" w:cs="Times New Roman"/>
          <w:sz w:val="24"/>
          <w:szCs w:val="24"/>
        </w:rPr>
        <w:t>) и 1 эндемичный вид (</w:t>
      </w:r>
      <w:r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R</w:t>
      </w:r>
      <w:r w:rsidRPr="000B6904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Pr="000B6904">
        <w:rPr>
          <w:rFonts w:ascii="Times New Roman" w:hAnsi="Times New Roman" w:cs="Times New Roman"/>
          <w:bCs/>
          <w:i/>
          <w:sz w:val="24"/>
          <w:szCs w:val="24"/>
          <w:lang w:val="en-US"/>
        </w:rPr>
        <w:t>pulverulenta</w:t>
      </w:r>
      <w:r w:rsidRPr="000B6904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0B6904">
        <w:rPr>
          <w:rFonts w:ascii="Times New Roman" w:hAnsi="Times New Roman" w:cs="Times New Roman"/>
          <w:sz w:val="24"/>
          <w:szCs w:val="24"/>
        </w:rPr>
        <w:t xml:space="preserve"> флоры Азербайджана.</w:t>
      </w:r>
    </w:p>
    <w:p w14:paraId="1F8C3086" w14:textId="2143173F" w:rsidR="00E505B5" w:rsidRPr="000B6904" w:rsidRDefault="00D63E9B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Флора грязевых вулканов имеет следующее соотношение экогрупп: мезофиты 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>79</w:t>
      </w:r>
      <w:r w:rsidRPr="000B6904">
        <w:rPr>
          <w:rFonts w:ascii="Times New Roman" w:hAnsi="Times New Roman" w:cs="Times New Roman"/>
          <w:sz w:val="24"/>
          <w:szCs w:val="24"/>
        </w:rPr>
        <w:t xml:space="preserve"> видов</w:t>
      </w:r>
      <w:r w:rsidR="006176C2" w:rsidRPr="000B6904">
        <w:rPr>
          <w:rFonts w:ascii="Times New Roman" w:hAnsi="Times New Roman" w:cs="Times New Roman"/>
          <w:sz w:val="24"/>
          <w:szCs w:val="24"/>
        </w:rPr>
        <w:t xml:space="preserve"> (</w:t>
      </w:r>
      <w:r w:rsidRPr="000B6904">
        <w:rPr>
          <w:rFonts w:ascii="Times New Roman" w:hAnsi="Times New Roman" w:cs="Times New Roman"/>
          <w:sz w:val="24"/>
          <w:szCs w:val="24"/>
        </w:rPr>
        <w:t>59%</w:t>
      </w:r>
      <w:r w:rsidR="006176C2" w:rsidRPr="000B6904">
        <w:rPr>
          <w:rFonts w:ascii="Times New Roman" w:hAnsi="Times New Roman" w:cs="Times New Roman"/>
          <w:sz w:val="24"/>
          <w:szCs w:val="24"/>
        </w:rPr>
        <w:t>)</w:t>
      </w:r>
      <w:r w:rsidRPr="000B6904">
        <w:rPr>
          <w:rFonts w:ascii="Times New Roman" w:hAnsi="Times New Roman" w:cs="Times New Roman"/>
          <w:sz w:val="24"/>
          <w:szCs w:val="24"/>
        </w:rPr>
        <w:t>, ксеромезофиты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38 </w:t>
      </w:r>
      <w:r w:rsidR="0097173C">
        <w:rPr>
          <w:rFonts w:ascii="Times New Roman" w:hAnsi="Times New Roman" w:cs="Times New Roman"/>
          <w:sz w:val="24"/>
          <w:szCs w:val="24"/>
        </w:rPr>
        <w:t>таксонов</w:t>
      </w:r>
      <w:r w:rsidRPr="000B6904">
        <w:rPr>
          <w:rFonts w:ascii="Times New Roman" w:hAnsi="Times New Roman" w:cs="Times New Roman"/>
          <w:sz w:val="24"/>
          <w:szCs w:val="24"/>
        </w:rPr>
        <w:t xml:space="preserve"> (28%), ксерофиты 13 видов (10%), мезоксерофиты 4 </w:t>
      </w:r>
      <w:r w:rsidR="0097173C">
        <w:rPr>
          <w:rFonts w:ascii="Times New Roman" w:hAnsi="Times New Roman" w:cs="Times New Roman"/>
          <w:sz w:val="24"/>
          <w:szCs w:val="24"/>
        </w:rPr>
        <w:t>таксона</w:t>
      </w:r>
      <w:r w:rsidRPr="000B6904">
        <w:rPr>
          <w:rFonts w:ascii="Times New Roman" w:hAnsi="Times New Roman" w:cs="Times New Roman"/>
          <w:sz w:val="24"/>
          <w:szCs w:val="24"/>
        </w:rPr>
        <w:t xml:space="preserve"> (3%); а по соотношению жизненных форм представлены следующими биоморфами: терофиты 51 вид (38%)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 xml:space="preserve">, фанерофиты 11 </w:t>
      </w:r>
      <w:r w:rsidR="0097173C">
        <w:rPr>
          <w:rFonts w:ascii="Times New Roman" w:eastAsia="TimesNewRomanPSMT" w:hAnsi="Times New Roman" w:cs="Times New Roman"/>
          <w:sz w:val="24"/>
          <w:szCs w:val="24"/>
        </w:rPr>
        <w:t>таксонов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 xml:space="preserve"> (8%),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хамефит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 xml:space="preserve">ы 12 </w:t>
      </w:r>
      <w:r w:rsidR="0097173C">
        <w:rPr>
          <w:rFonts w:ascii="Times New Roman" w:eastAsia="TimesNewRomanPSMT" w:hAnsi="Times New Roman" w:cs="Times New Roman"/>
          <w:sz w:val="24"/>
          <w:szCs w:val="24"/>
        </w:rPr>
        <w:t>таксонов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 xml:space="preserve"> (9%), геми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криптофит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 xml:space="preserve">ы 39 видов (29%),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>криптофит</w:t>
      </w:r>
      <w:r w:rsidRPr="000B6904">
        <w:rPr>
          <w:rFonts w:ascii="Times New Roman" w:eastAsia="TimesNewRomanPSMT" w:hAnsi="Times New Roman" w:cs="Times New Roman"/>
          <w:sz w:val="24"/>
          <w:szCs w:val="24"/>
        </w:rPr>
        <w:t>ы 21 вид (17%).</w:t>
      </w:r>
    </w:p>
    <w:p w14:paraId="32840B21" w14:textId="53E59535" w:rsidR="00E505B5" w:rsidRPr="000B6904" w:rsidRDefault="00916B6A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В результате анализа растительного покрова выявлены 24 растительные единицы: Пирекяшкюль - 3 ассоциации, Дашгиль - 1 ассоциация, Торагай - 2 ассоциации, Кичик Мараза - 3 ассоциации, Гызмейдан - 1 ассоциация. Все остальные формирования отнесены к рангам агрегация, агломерация и семиагрегация. Наибольшим числом полноценных сформированных сообществ характеризуются грязевые вулканы Пирекяшкюль, Торагай и Кичик Мараза.</w:t>
      </w:r>
    </w:p>
    <w:p w14:paraId="1EFCE0E2" w14:textId="77777777" w:rsidR="00E505B5" w:rsidRPr="000B6904" w:rsidRDefault="00916B6A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Установлено, что </w:t>
      </w:r>
      <w:r w:rsidRPr="000B6904">
        <w:rPr>
          <w:rFonts w:ascii="Times New Roman" w:eastAsia="Times New Roman" w:hAnsi="Times New Roman" w:cs="Times New Roman"/>
          <w:sz w:val="24"/>
          <w:szCs w:val="24"/>
        </w:rPr>
        <w:t xml:space="preserve">в системе почва-растение в условиях грязевых вулканов </w:t>
      </w:r>
      <w:r w:rsidRPr="000B6904">
        <w:rPr>
          <w:rFonts w:ascii="Times New Roman" w:hAnsi="Times New Roman" w:cs="Times New Roman"/>
          <w:sz w:val="24"/>
          <w:szCs w:val="24"/>
        </w:rPr>
        <w:t xml:space="preserve">наибольшие значения коэффициента </w:t>
      </w:r>
      <w:r w:rsidRPr="000B6904">
        <w:rPr>
          <w:rFonts w:ascii="Times New Roman" w:hAnsi="Times New Roman" w:cs="Times New Roman"/>
          <w:sz w:val="24"/>
          <w:szCs w:val="24"/>
        </w:rPr>
        <w:lastRenderedPageBreak/>
        <w:t xml:space="preserve">биологического поглощения металлов у некоторых кормовых видов наблюдаются у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Salsola </w:t>
      </w:r>
      <w:r w:rsidRPr="000B6904">
        <w:rPr>
          <w:rFonts w:ascii="Times New Roman" w:eastAsia="Times-Roman" w:hAnsi="Times New Roman" w:cs="Times New Roman"/>
          <w:i/>
          <w:sz w:val="24"/>
          <w:szCs w:val="24"/>
        </w:rPr>
        <w:t>nodulos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0B6904">
        <w:rPr>
          <w:rFonts w:ascii="Times New Roman" w:hAnsi="Times New Roman" w:cs="Times New Roman"/>
          <w:sz w:val="24"/>
          <w:szCs w:val="24"/>
        </w:rPr>
        <w:t xml:space="preserve">- 0.04-0.52, наименьшие - у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Suaeda microphylla </w:t>
      </w:r>
      <w:r w:rsidRPr="000B6904">
        <w:rPr>
          <w:rFonts w:ascii="Times New Roman" w:hAnsi="Times New Roman" w:cs="Times New Roman"/>
          <w:sz w:val="24"/>
          <w:szCs w:val="24"/>
        </w:rPr>
        <w:t xml:space="preserve">- 0.01-0.29, вид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 xml:space="preserve">Salsola dendroides </w:t>
      </w:r>
      <w:r w:rsidRPr="000B6904">
        <w:rPr>
          <w:rFonts w:ascii="Times New Roman" w:hAnsi="Times New Roman" w:cs="Times New Roman"/>
          <w:sz w:val="24"/>
          <w:szCs w:val="24"/>
        </w:rPr>
        <w:t>занимает промежуточное положение - 0.03-0.33.</w:t>
      </w:r>
    </w:p>
    <w:p w14:paraId="0DA23EBD" w14:textId="77777777" w:rsidR="00E505B5" w:rsidRPr="000B6904" w:rsidRDefault="00916B6A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>В ходе проведённого палиноморфологического изучения некоторых видов флоры грязевого вулкана установлено, что пыльца изученных видов относится к 5 палинотипам</w:t>
      </w:r>
      <w:r w:rsidRPr="000B6904">
        <w:rPr>
          <w:rFonts w:ascii="Times New Roman" w:eastAsia="Times-Roman" w:hAnsi="Times New Roman" w:cs="Times New Roman"/>
          <w:sz w:val="24"/>
          <w:szCs w:val="24"/>
        </w:rPr>
        <w:t xml:space="preserve">: </w:t>
      </w:r>
      <w:r w:rsidRPr="000B6904">
        <w:rPr>
          <w:rFonts w:ascii="Times New Roman" w:hAnsi="Times New Roman" w:cs="Times New Roman"/>
          <w:sz w:val="24"/>
          <w:szCs w:val="24"/>
        </w:rPr>
        <w:t xml:space="preserve">3-бороздный (виды из семейств </w:t>
      </w:r>
      <w:r w:rsidRPr="000B6904">
        <w:rPr>
          <w:rFonts w:ascii="Times New Roman" w:hAnsi="Times New Roman" w:cs="Times New Roman"/>
          <w:i/>
          <w:sz w:val="24"/>
          <w:szCs w:val="24"/>
        </w:rPr>
        <w:t xml:space="preserve">Brassicaceae, Convolvulaceae, Fabaceae </w:t>
      </w:r>
      <w:r w:rsidRPr="000B6904">
        <w:rPr>
          <w:rFonts w:ascii="Times New Roman" w:hAnsi="Times New Roman" w:cs="Times New Roman"/>
          <w:sz w:val="24"/>
          <w:szCs w:val="24"/>
        </w:rPr>
        <w:t>(</w:t>
      </w:r>
      <w:r w:rsidRPr="000B6904">
        <w:rPr>
          <w:rFonts w:ascii="Times New Roman" w:hAnsi="Times New Roman" w:cs="Times New Roman"/>
          <w:i/>
          <w:sz w:val="24"/>
          <w:szCs w:val="24"/>
        </w:rPr>
        <w:t>Hedysarum sericeum</w:t>
      </w:r>
      <w:r w:rsidRPr="000B6904">
        <w:rPr>
          <w:rFonts w:ascii="Times New Roman" w:hAnsi="Times New Roman" w:cs="Times New Roman"/>
          <w:sz w:val="24"/>
          <w:szCs w:val="24"/>
        </w:rPr>
        <w:t>)</w:t>
      </w:r>
      <w:r w:rsidRPr="000B6904">
        <w:rPr>
          <w:rFonts w:ascii="Times New Roman" w:hAnsi="Times New Roman" w:cs="Times New Roman"/>
          <w:i/>
          <w:sz w:val="24"/>
          <w:szCs w:val="24"/>
        </w:rPr>
        <w:t>, Lamiaceae, Linaceae</w:t>
      </w:r>
      <w:r w:rsidRPr="000B6904">
        <w:rPr>
          <w:rFonts w:ascii="Times New Roman" w:hAnsi="Times New Roman" w:cs="Times New Roman"/>
          <w:sz w:val="24"/>
          <w:szCs w:val="24"/>
        </w:rPr>
        <w:t>); 3-бороздно-оровый (</w:t>
      </w:r>
      <w:r w:rsidRPr="000B6904">
        <w:rPr>
          <w:rFonts w:ascii="Times New Roman" w:hAnsi="Times New Roman" w:cs="Times New Roman"/>
          <w:i/>
          <w:sz w:val="24"/>
          <w:szCs w:val="24"/>
        </w:rPr>
        <w:t>Asteraceae, Cistaceae, Clusiaceae, Euphorbiaceae, Fabaceae, Rosaceae</w:t>
      </w:r>
      <w:r w:rsidRPr="000B6904">
        <w:rPr>
          <w:rFonts w:ascii="Times New Roman" w:hAnsi="Times New Roman" w:cs="Times New Roman"/>
          <w:sz w:val="24"/>
          <w:szCs w:val="24"/>
        </w:rPr>
        <w:t>); 6-гетеробороздный (</w:t>
      </w:r>
      <w:r w:rsidRPr="000B6904">
        <w:rPr>
          <w:rFonts w:ascii="Times New Roman" w:hAnsi="Times New Roman" w:cs="Times New Roman"/>
          <w:i/>
          <w:sz w:val="24"/>
          <w:szCs w:val="24"/>
        </w:rPr>
        <w:t>Boraginaceae</w:t>
      </w:r>
      <w:r w:rsidRPr="000B6904">
        <w:rPr>
          <w:rFonts w:ascii="Times New Roman" w:hAnsi="Times New Roman" w:cs="Times New Roman"/>
          <w:sz w:val="24"/>
          <w:szCs w:val="24"/>
        </w:rPr>
        <w:t>); многобороздно-оровый (</w:t>
      </w:r>
      <w:r w:rsidRPr="000B6904">
        <w:rPr>
          <w:rFonts w:ascii="Times New Roman" w:hAnsi="Times New Roman" w:cs="Times New Roman"/>
          <w:i/>
          <w:sz w:val="24"/>
          <w:szCs w:val="24"/>
        </w:rPr>
        <w:t>Polygalaceae</w:t>
      </w:r>
      <w:r w:rsidRPr="000B6904">
        <w:rPr>
          <w:rFonts w:ascii="Times New Roman" w:hAnsi="Times New Roman" w:cs="Times New Roman"/>
          <w:sz w:val="24"/>
          <w:szCs w:val="24"/>
        </w:rPr>
        <w:t>) и многопоровый (</w:t>
      </w:r>
      <w:r w:rsidRPr="000B6904">
        <w:rPr>
          <w:rFonts w:ascii="Times New Roman" w:hAnsi="Times New Roman" w:cs="Times New Roman"/>
          <w:i/>
          <w:sz w:val="24"/>
          <w:szCs w:val="24"/>
        </w:rPr>
        <w:t>Ranunculaceae</w:t>
      </w:r>
      <w:r w:rsidRPr="000B6904">
        <w:rPr>
          <w:rFonts w:ascii="Times New Roman" w:hAnsi="Times New Roman" w:cs="Times New Roman"/>
          <w:sz w:val="24"/>
          <w:szCs w:val="24"/>
        </w:rPr>
        <w:t>).</w:t>
      </w:r>
    </w:p>
    <w:p w14:paraId="6D9F9C17" w14:textId="254CC805" w:rsidR="00916B6A" w:rsidRPr="000B6904" w:rsidRDefault="00916B6A" w:rsidP="00BA7D54">
      <w:pPr>
        <w:pStyle w:val="a9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Оценка состояния обнаруженных редких видов, что ЦП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Ophrys</w:t>
      </w:r>
      <w:r w:rsidRPr="000B6904">
        <w:rPr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Pr="000B6904">
        <w:rPr>
          <w:rFonts w:ascii="Times New Roman" w:hAnsi="Times New Roman" w:cs="Times New Roman"/>
          <w:i/>
          <w:iCs/>
          <w:sz w:val="24"/>
          <w:szCs w:val="24"/>
        </w:rPr>
        <w:t>oestrifera</w:t>
      </w:r>
      <w:r w:rsidRPr="000B6904">
        <w:rPr>
          <w:rFonts w:ascii="Times New Roman" w:hAnsi="Times New Roman" w:cs="Times New Roman"/>
          <w:sz w:val="24"/>
          <w:szCs w:val="24"/>
        </w:rPr>
        <w:t xml:space="preserve">, </w:t>
      </w:r>
      <w:r w:rsidRPr="000B6904">
        <w:rPr>
          <w:rFonts w:ascii="Times New Roman" w:hAnsi="Times New Roman" w:cs="Times New Roman"/>
          <w:i/>
          <w:sz w:val="24"/>
          <w:szCs w:val="24"/>
        </w:rPr>
        <w:t>Rosa pulverulenta</w:t>
      </w:r>
      <w:r w:rsidRPr="000B6904">
        <w:rPr>
          <w:rFonts w:ascii="Times New Roman" w:hAnsi="Times New Roman" w:cs="Times New Roman"/>
          <w:sz w:val="24"/>
          <w:szCs w:val="24"/>
        </w:rPr>
        <w:t xml:space="preserve"> и </w:t>
      </w:r>
      <w:r w:rsidRPr="000B6904">
        <w:rPr>
          <w:rFonts w:ascii="Times New Roman" w:hAnsi="Times New Roman" w:cs="Times New Roman"/>
          <w:i/>
          <w:sz w:val="24"/>
          <w:szCs w:val="24"/>
        </w:rPr>
        <w:t>Tulipa biflora</w:t>
      </w:r>
      <w:r w:rsidRPr="000B6904">
        <w:rPr>
          <w:rFonts w:ascii="Times New Roman" w:hAnsi="Times New Roman" w:cs="Times New Roman"/>
          <w:sz w:val="24"/>
          <w:szCs w:val="24"/>
        </w:rPr>
        <w:t xml:space="preserve"> характеризуются успешными адаптивными возможностями в условиях вулканов. ЦП </w:t>
      </w:r>
      <w:r w:rsidRPr="000B6904">
        <w:rPr>
          <w:rFonts w:ascii="Times New Roman" w:hAnsi="Times New Roman" w:cs="Times New Roman"/>
          <w:i/>
          <w:sz w:val="24"/>
          <w:szCs w:val="24"/>
        </w:rPr>
        <w:t>Pyrus salicifolia</w:t>
      </w:r>
      <w:r w:rsidRPr="000B6904">
        <w:rPr>
          <w:rFonts w:ascii="Times New Roman" w:hAnsi="Times New Roman" w:cs="Times New Roman"/>
          <w:sz w:val="24"/>
          <w:szCs w:val="24"/>
        </w:rPr>
        <w:t xml:space="preserve"> со смещением в генеративный зрелый период и слабая представленность прегенеративных экземпляров указывает на неоднозначное положение и требует к себе повышенного внимания.</w:t>
      </w:r>
    </w:p>
    <w:bookmarkEnd w:id="75"/>
    <w:p w14:paraId="3461D787" w14:textId="77777777" w:rsidR="00A06697" w:rsidRPr="000B6904" w:rsidRDefault="00A06697" w:rsidP="00BA7D54">
      <w:pPr>
        <w:pStyle w:val="a9"/>
        <w:tabs>
          <w:tab w:val="left" w:pos="0"/>
        </w:tabs>
        <w:spacing w:after="0" w:line="240" w:lineRule="auto"/>
        <w:ind w:left="0" w:firstLine="567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1F3409A8" w14:textId="29046A62" w:rsidR="00916B6A" w:rsidRPr="000B6904" w:rsidRDefault="00916B6A" w:rsidP="00BA7D54">
      <w:pPr>
        <w:pStyle w:val="a9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az-Latn-AZ"/>
        </w:rPr>
      </w:pPr>
      <w:r w:rsidRPr="000B6904">
        <w:rPr>
          <w:rFonts w:ascii="Times New Roman" w:eastAsia="TimesNewRomanPSMT" w:hAnsi="Times New Roman" w:cs="Times New Roman"/>
          <w:b/>
          <w:sz w:val="24"/>
          <w:szCs w:val="24"/>
        </w:rPr>
        <w:t>ПРАКТИЧЕСКИЕ РЕКОМЕНДАЦИИ</w:t>
      </w:r>
    </w:p>
    <w:p w14:paraId="39A27CD1" w14:textId="77777777" w:rsidR="00A74DB4" w:rsidRPr="000B6904" w:rsidRDefault="00A74DB4" w:rsidP="00BA7D54">
      <w:pPr>
        <w:pStyle w:val="a9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2A6329B4" w14:textId="50F99717" w:rsidR="00916B6A" w:rsidRPr="000B6904" w:rsidRDefault="00916B6A" w:rsidP="00BA7D54">
      <w:pPr>
        <w:pStyle w:val="af8"/>
        <w:spacing w:line="240" w:lineRule="auto"/>
        <w:rPr>
          <w:rFonts w:eastAsia="TimesNewRomanPSMT"/>
        </w:rPr>
      </w:pPr>
      <w:r w:rsidRPr="000B6904">
        <w:rPr>
          <w:rFonts w:eastAsia="TimesNewRomanPSMT"/>
        </w:rPr>
        <w:t xml:space="preserve">1. На исследованных </w:t>
      </w:r>
      <w:r w:rsidR="00E837BE">
        <w:rPr>
          <w:rFonts w:eastAsia="TimesNewRomanPSMT"/>
        </w:rPr>
        <w:t xml:space="preserve">грязевых </w:t>
      </w:r>
      <w:r w:rsidRPr="000B6904">
        <w:rPr>
          <w:rFonts w:eastAsia="TimesNewRomanPSMT"/>
        </w:rPr>
        <w:t>вулканах зарегистрированы кормовые растения, что делает их уязвимыми в отношении такого фактора как выпас мелкого рогатого скота местным населением.</w:t>
      </w:r>
    </w:p>
    <w:p w14:paraId="3943B6A8" w14:textId="50B9EC3D" w:rsidR="00916B6A" w:rsidRPr="000B6904" w:rsidRDefault="00916B6A" w:rsidP="00BA7D54">
      <w:pPr>
        <w:pStyle w:val="af8"/>
        <w:spacing w:line="240" w:lineRule="auto"/>
        <w:rPr>
          <w:rFonts w:eastAsia="TimesNewRomanPSMT"/>
        </w:rPr>
      </w:pPr>
      <w:r w:rsidRPr="000B6904">
        <w:rPr>
          <w:rFonts w:eastAsia="TimesNewRomanPSMT"/>
        </w:rPr>
        <w:t xml:space="preserve">2. Учитывая то, что на </w:t>
      </w:r>
      <w:r w:rsidR="00E837BE">
        <w:rPr>
          <w:rFonts w:eastAsia="TimesNewRomanPSMT"/>
        </w:rPr>
        <w:t xml:space="preserve">грязевых </w:t>
      </w:r>
      <w:r w:rsidRPr="000B6904">
        <w:rPr>
          <w:rFonts w:eastAsia="TimesNewRomanPSMT"/>
        </w:rPr>
        <w:t>вулканах произрастают также и редкие, эндемичные растения, которые вытаптываются, повреждаются и поедаются скотом, считаем необходимым организацию природоохранных мероприятий на территории грязевых вулканов.</w:t>
      </w:r>
    </w:p>
    <w:p w14:paraId="75C323D1" w14:textId="77777777" w:rsidR="00916B6A" w:rsidRPr="000B6904" w:rsidRDefault="00916B6A" w:rsidP="00BA7D54">
      <w:pPr>
        <w:pStyle w:val="af8"/>
      </w:pPr>
      <w:r w:rsidRPr="000B6904">
        <w:t>3. Способность к повышенной и высокой аккумуляции ряда металлов в надземных частях растений-галофитов может быть использована при фиторемедиации загрязнённых тяжёлыми металлами почв.</w:t>
      </w:r>
    </w:p>
    <w:p w14:paraId="29E43D04" w14:textId="0DD9DCE1" w:rsidR="001F72E7" w:rsidRPr="000B6904" w:rsidRDefault="00916B6A" w:rsidP="00BA7D54">
      <w:pPr>
        <w:pStyle w:val="af8"/>
        <w:rPr>
          <w:rFonts w:eastAsia="Times New Roman"/>
          <w:lang w:val="az-Latn-AZ"/>
        </w:rPr>
      </w:pPr>
      <w:r w:rsidRPr="000B6904">
        <w:lastRenderedPageBreak/>
        <w:t xml:space="preserve">4. В последние годы действующие грязевые вулканы испытывают значительные рекреационные нагрузки, связанные с туризмом, засоряются мусорными отходами со стороны местного населения, </w:t>
      </w:r>
      <w:r w:rsidRPr="000B6904">
        <w:rPr>
          <w:rFonts w:eastAsia="Times New Roman"/>
        </w:rPr>
        <w:t>что негативно сказывается на почвообразование и формировании растительного покрова. В связи с этим требуется особая охрана территорий этих грязевых вулканов.</w:t>
      </w:r>
    </w:p>
    <w:p w14:paraId="33CC587F" w14:textId="77777777" w:rsidR="000C30A8" w:rsidRPr="000B6904" w:rsidRDefault="000C30A8" w:rsidP="00BA7D54">
      <w:pPr>
        <w:pStyle w:val="a9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717D72" w14:textId="1FFAB774" w:rsidR="00766ED7" w:rsidRPr="00766ED7" w:rsidRDefault="00FB27E9" w:rsidP="00766ED7">
      <w:pPr>
        <w:pStyle w:val="a9"/>
        <w:tabs>
          <w:tab w:val="left" w:pos="0"/>
          <w:tab w:val="left" w:pos="284"/>
          <w:tab w:val="left" w:pos="426"/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904">
        <w:rPr>
          <w:rFonts w:ascii="Times New Roman" w:hAnsi="Times New Roman" w:cs="Times New Roman"/>
          <w:b/>
          <w:sz w:val="24"/>
          <w:szCs w:val="24"/>
        </w:rPr>
        <w:t>СПИСОК</w:t>
      </w:r>
      <w:r w:rsidRPr="000B69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B6904">
        <w:rPr>
          <w:rFonts w:ascii="Times New Roman" w:hAnsi="Times New Roman" w:cs="Times New Roman"/>
          <w:b/>
          <w:sz w:val="24"/>
          <w:szCs w:val="24"/>
        </w:rPr>
        <w:t>ОПУБЛИКОВАННЫХ</w:t>
      </w:r>
      <w:r w:rsidRPr="000B69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B6904">
        <w:rPr>
          <w:rFonts w:ascii="Times New Roman" w:hAnsi="Times New Roman" w:cs="Times New Roman"/>
          <w:b/>
          <w:sz w:val="24"/>
          <w:szCs w:val="24"/>
        </w:rPr>
        <w:t>РАБОТ</w:t>
      </w:r>
    </w:p>
    <w:p w14:paraId="6A5EF85B" w14:textId="77777777" w:rsidR="002916A1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76" w:name="_Hlk175530806"/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 Isayeva, Sh.G. The vegetation cover of mud volcanoes in Gobustan // International Conference Innovative Approaches to Conservation of Biodiversity, - Baku: 2 - 4 October, 2016. - p. 110.</w:t>
      </w:r>
    </w:p>
    <w:p w14:paraId="0119555C" w14:textId="77777777" w:rsidR="002916A1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Isayeva, Sh.G., Mehdiyeva N.P. For the study of vegetation of mud volcanoes in Gobustan // ANAS Proceedings of the Institute of Botany, -2017. №XXXVII, - p. 45-49. </w:t>
      </w:r>
    </w:p>
    <w:p w14:paraId="68814E76" w14:textId="5F47F745" w:rsidR="002916A1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426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Исаева, Ш.Г., Григорьева В.В. Изучение морфологии и фертильности пыльцы некоторых видов флоры грязевого вулкана Гызмейдан (Азербайджан) // “Müasir Botanikada İnnovasiya və ənənələr” mövzusunda konfransın tezisləri, - Bakı: - 20 декабря, - 2019. - с. 15. </w:t>
      </w:r>
    </w:p>
    <w:p w14:paraId="43042E8D" w14:textId="4A24CEAB" w:rsidR="002916A1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904">
        <w:rPr>
          <w:rFonts w:ascii="Times New Roman" w:hAnsi="Times New Roman" w:cs="Times New Roman"/>
          <w:sz w:val="24"/>
          <w:szCs w:val="24"/>
          <w:lang w:val="en-US"/>
        </w:rPr>
        <w:t>Isayeva, Sh.G. Vegetation features of mud volcano (Pirekyashkyul, Azerbaijan) // Second International Scientific Conference of Young Scientists and Specialists. Multidisciplinary approaches in solving modern problems of fundamental and applied sciences, - Baku: 3 - 6 March, 2020. - p. 103.</w:t>
      </w:r>
    </w:p>
    <w:p w14:paraId="30C7F399" w14:textId="77777777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Isayeva, Sh.G. Comparative Analysis of the Flora of Mud Volcanoes Alyat </w:t>
      </w:r>
      <w:r w:rsidRPr="000B6904">
        <w:rPr>
          <w:rFonts w:ascii="Times New Roman" w:hAnsi="Times New Roman" w:cs="Times New Roman"/>
          <w:sz w:val="24"/>
          <w:szCs w:val="24"/>
          <w:lang w:val="en-US" w:eastAsia="tr-TR"/>
        </w:rPr>
        <w:t xml:space="preserve">(Azerbaijan) // </w:t>
      </w:r>
      <w:r w:rsidRPr="000B690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0B69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 International Symposium on Biodiversity Research, -</w:t>
      </w:r>
      <w:r w:rsidRPr="000B69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B6904">
        <w:rPr>
          <w:rFonts w:ascii="Times New Roman" w:hAnsi="Times New Roman" w:cs="Times New Roman"/>
          <w:bCs/>
          <w:sz w:val="24"/>
          <w:szCs w:val="24"/>
          <w:lang w:val="en-US"/>
        </w:rPr>
        <w:t>Rize</w:t>
      </w:r>
      <w:r w:rsidRPr="000B6904">
        <w:rPr>
          <w:rFonts w:ascii="Times New Roman" w:hAnsi="Times New Roman" w:cs="Times New Roman"/>
          <w:sz w:val="24"/>
          <w:szCs w:val="24"/>
          <w:lang w:val="en-US"/>
        </w:rPr>
        <w:t>, Turkey: 18 - 20 November, 2020. - p. 249.</w:t>
      </w:r>
    </w:p>
    <w:p w14:paraId="134C79C0" w14:textId="2C599548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904">
        <w:rPr>
          <w:rFonts w:ascii="Times New Roman" w:hAnsi="Times New Roman" w:cs="Times New Roman"/>
          <w:sz w:val="24"/>
          <w:szCs w:val="24"/>
          <w:lang w:val="az-Latn-AZ"/>
        </w:rPr>
        <w:t>Исаева Ш.Г., Новрузова У.Дж. Сравнительный анализ флоры в окрестностях грязевых вулканов Гобустана и Перекишкюль (Азербайджан) // Republican scientific-practical conference "New directions for the development of agriculture and environmental protection", - Baku: 30 January, 2021. - c. 366-367</w:t>
      </w:r>
      <w:r w:rsidR="002E1A8D" w:rsidRPr="000B6904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133B945E" w14:textId="70B87409" w:rsidR="002E1A8D" w:rsidRPr="000B6904" w:rsidRDefault="002E1A8D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Исаева, Ш.Г. Сравнительный анализ флоры в окрестностях грязевых вулканов Торагай и Гызмейдан 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lastRenderedPageBreak/>
        <w:t>(Азербайджан) // 3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az-Latn-AZ"/>
        </w:rPr>
        <w:t>rd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International Scientific and Practical internet Cobference, - Dnipro, Ukraine: 3-4 February, - 2022. - p. 256.</w:t>
      </w:r>
    </w:p>
    <w:p w14:paraId="7504F52B" w14:textId="77777777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</w:rPr>
        <w:t xml:space="preserve">Исаева Ш.Г. Онтогенетическая и демографическая структура редких видов грязевых вулканов Большого Кавказа // Материалы x Международной̆ научно-практической̆ конференции «Наука и Образование в современном мире: вызовы ххi века», Биологические науки, - Нур-султан, Казахстан: 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5-10 </w:t>
      </w:r>
      <w:r w:rsidRPr="000B6904">
        <w:rPr>
          <w:rFonts w:ascii="Times New Roman" w:hAnsi="Times New Roman" w:cs="Times New Roman"/>
          <w:sz w:val="24"/>
          <w:szCs w:val="24"/>
        </w:rPr>
        <w:t xml:space="preserve">февраля 2022. - </w:t>
      </w:r>
      <w:r w:rsidRPr="000B690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B6904">
        <w:rPr>
          <w:rFonts w:ascii="Times New Roman" w:hAnsi="Times New Roman" w:cs="Times New Roman"/>
          <w:sz w:val="24"/>
          <w:szCs w:val="24"/>
        </w:rPr>
        <w:t>. 64-65.</w:t>
      </w:r>
    </w:p>
    <w:p w14:paraId="74177C79" w14:textId="77777777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Исаева, Ш.Г. Популяция редких видов растений грязевых вулканов Гызмейдан и Торагай // Нахчыванское отделение НАНА, научные труды серия естественных и технических наук, - 2022. №4, - </w:t>
      </w:r>
      <w:bookmarkStart w:id="77" w:name="_Hlk164181797"/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bookmarkStart w:id="78" w:name="_Hlk164120241"/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. 166-173.</w:t>
      </w:r>
      <w:bookmarkEnd w:id="77"/>
      <w:bookmarkEnd w:id="78"/>
    </w:p>
    <w:p w14:paraId="6D7A3DD2" w14:textId="54B5762E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Исаева, Ш.Г. Содержание тяжёлых металлов в системе почва-растение на грязевом вулкане Алят (Азербайджан)</w:t>
      </w:r>
      <w:r w:rsidRPr="000B6904">
        <w:rPr>
          <w:rFonts w:ascii="Times New Roman" w:hAnsi="Times New Roman" w:cs="Times New Roman"/>
          <w:sz w:val="24"/>
          <w:szCs w:val="24"/>
        </w:rPr>
        <w:t xml:space="preserve"> / Ш.Г. Исаева, И.В. Лянгузова, Ш.Н. Гасымов [и др.] // </w:t>
      </w: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Ботанический журнал</w:t>
      </w:r>
      <w:r w:rsidRPr="000B6904">
        <w:rPr>
          <w:rFonts w:ascii="Times New Roman" w:hAnsi="Times New Roman" w:cs="Times New Roman"/>
          <w:sz w:val="24"/>
          <w:szCs w:val="24"/>
        </w:rPr>
        <w:t>, - 2022. №10, том 107, - с. 954-965.</w:t>
      </w:r>
    </w:p>
    <w:p w14:paraId="798B66FD" w14:textId="5083B833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Исаева, Ш.Г. Таксономия и растительный покров на территории грязевого вулкана Пирекешкюль </w:t>
      </w:r>
      <w:r w:rsidRPr="000B6904">
        <w:rPr>
          <w:rFonts w:ascii="Times New Roman" w:hAnsi="Times New Roman" w:cs="Times New Roman"/>
          <w:sz w:val="24"/>
          <w:szCs w:val="24"/>
        </w:rPr>
        <w:t xml:space="preserve">// Научные и педагогические известия университета Одлар Юрду, - </w:t>
      </w:r>
      <w:bookmarkStart w:id="79" w:name="_Hlk163692363"/>
      <w:r w:rsidRPr="000B6904">
        <w:rPr>
          <w:rFonts w:ascii="Times New Roman" w:hAnsi="Times New Roman" w:cs="Times New Roman"/>
          <w:sz w:val="24"/>
          <w:szCs w:val="24"/>
        </w:rPr>
        <w:t>2022. №61, - с. 80-87</w:t>
      </w:r>
      <w:bookmarkEnd w:id="79"/>
      <w:r w:rsidRPr="000B6904">
        <w:rPr>
          <w:rFonts w:ascii="Times New Roman" w:hAnsi="Times New Roman" w:cs="Times New Roman"/>
          <w:sz w:val="24"/>
          <w:szCs w:val="24"/>
        </w:rPr>
        <w:t>.</w:t>
      </w:r>
    </w:p>
    <w:p w14:paraId="28E7E627" w14:textId="77777777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Исаева, Ш.Г., Гасымов, Ш.Н. К изучению растительного покрова грязевых вулканов Кичик Мараза и Дашгиль / Ш.Г. Исаева, Ш.Н. Гасымов // Azerbaijan Journal of Botany, - 2022. №1, vol.1, - </w:t>
      </w:r>
      <w:bookmarkStart w:id="80" w:name="_Hlk164119307"/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p. 3-7.</w:t>
      </w:r>
      <w:bookmarkEnd w:id="80"/>
    </w:p>
    <w:p w14:paraId="5190FB20" w14:textId="683E662D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904">
        <w:rPr>
          <w:rFonts w:ascii="Times New Roman" w:hAnsi="Times New Roman" w:cs="Times New Roman"/>
          <w:sz w:val="24"/>
          <w:szCs w:val="24"/>
          <w:shd w:val="clear" w:color="auto" w:fill="FFFFFF"/>
        </w:rPr>
        <w:t>Исаева, Ш.Г., Григорьева В.В. Морфология пыльцы некоторых растений грязевого вулкана Гызмейдан (Азербайджанская Республика) // Ботанический журнал</w:t>
      </w:r>
      <w:r w:rsidRPr="000B6904">
        <w:rPr>
          <w:rFonts w:ascii="Times New Roman" w:hAnsi="Times New Roman" w:cs="Times New Roman"/>
          <w:sz w:val="24"/>
          <w:szCs w:val="24"/>
        </w:rPr>
        <w:t xml:space="preserve">, - 2023. том 108. №1, - </w:t>
      </w:r>
      <w:bookmarkStart w:id="81" w:name="_Hlk164122241"/>
      <w:r w:rsidRPr="000B6904">
        <w:rPr>
          <w:rFonts w:ascii="Times New Roman" w:hAnsi="Times New Roman" w:cs="Times New Roman"/>
          <w:sz w:val="24"/>
          <w:szCs w:val="24"/>
        </w:rPr>
        <w:t>с. 51-65</w:t>
      </w:r>
      <w:bookmarkEnd w:id="81"/>
      <w:r w:rsidRPr="000B6904">
        <w:rPr>
          <w:rFonts w:ascii="Times New Roman" w:hAnsi="Times New Roman" w:cs="Times New Roman"/>
          <w:sz w:val="24"/>
          <w:szCs w:val="24"/>
        </w:rPr>
        <w:t>.</w:t>
      </w:r>
    </w:p>
    <w:p w14:paraId="3BDCB3D6" w14:textId="77777777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Isayeva 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Sh.G., </w:t>
      </w:r>
      <w:r w:rsidRPr="000B6904">
        <w:rPr>
          <w:rFonts w:ascii="Times New Roman" w:hAnsi="Times New Roman" w:cs="Times New Roman"/>
          <w:sz w:val="24"/>
          <w:szCs w:val="24"/>
          <w:lang w:val="en-US"/>
        </w:rPr>
        <w:t xml:space="preserve">Gasimov Sh.N. Flora of the mud volcanoes Dashgil and Kichik Maraza (Azerbaijan) // Materials of International Scientific-Practical Conference “Modern Approaches in the study of the plant Kingdom” dedicated to the Year of Heydar Aliyev, - Baku:2023. - 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>p. 43-44.</w:t>
      </w:r>
    </w:p>
    <w:p w14:paraId="2894D87A" w14:textId="77777777" w:rsidR="00C746B0" w:rsidRPr="000B6904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Исаева Ш.Г., Гасымов Ш.Н., Гусейнова У.С. К изучению растительного покрова грязевых вулканов Шамахинского района (Азербайджан) // International Scientific 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lastRenderedPageBreak/>
        <w:t>Journal «Global Science and Innovations 2023: Central Asia», - Astana, Kazakhstan: September 2023. - c. 15.</w:t>
      </w:r>
    </w:p>
    <w:p w14:paraId="5EC6E83A" w14:textId="77777777" w:rsidR="00082EB8" w:rsidRPr="00506EEC" w:rsidRDefault="002916A1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82" w:name="_Hlk176819897"/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Huseynova U.S., Isayeva Sh.G. Study of ceonopopulation of rare species </w:t>
      </w:r>
      <w:r w:rsidRPr="000B6904">
        <w:rPr>
          <w:rFonts w:ascii="Times New Roman" w:hAnsi="Times New Roman" w:cs="Times New Roman"/>
          <w:i/>
          <w:iCs/>
          <w:sz w:val="24"/>
          <w:szCs w:val="24"/>
          <w:lang w:val="az-Latn-AZ"/>
        </w:rPr>
        <w:t>Steveniella satyrioides</w:t>
      </w:r>
      <w:r w:rsidRPr="000B6904">
        <w:rPr>
          <w:rFonts w:ascii="Times New Roman" w:hAnsi="Times New Roman" w:cs="Times New Roman"/>
          <w:sz w:val="24"/>
          <w:szCs w:val="24"/>
          <w:lang w:val="az-Latn-AZ"/>
        </w:rPr>
        <w:t xml:space="preserve"> (Spreng) Schltr. in Shamakhi and </w:t>
      </w:r>
      <w:r w:rsidRPr="00506EEC">
        <w:rPr>
          <w:rFonts w:ascii="Times New Roman" w:hAnsi="Times New Roman" w:cs="Times New Roman"/>
          <w:sz w:val="24"/>
          <w:szCs w:val="24"/>
          <w:lang w:val="az-Latn-AZ"/>
        </w:rPr>
        <w:t>Ismayilli districts // "Heydər Əliyev ili"nə həsr edilmiş gənc alimlərin beynəlxalq payız məktəbinin materialları, - Bakı:06-09 noyabr, - 2023. - p. 59-60.</w:t>
      </w:r>
      <w:bookmarkEnd w:id="20"/>
      <w:bookmarkEnd w:id="21"/>
    </w:p>
    <w:p w14:paraId="3A90F8DF" w14:textId="53E629E3" w:rsidR="00082EB8" w:rsidRPr="00506EEC" w:rsidRDefault="00082EB8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6EE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Isayeva, Sh.G., Gasimov Sh.N. Comparative analysis of the flora of mud volcanoes Toragay and Gyzmeidan (Azerbaijan) // </w:t>
      </w:r>
      <w:r w:rsidR="008C23F8" w:rsidRPr="00506EEC">
        <w:rPr>
          <w:rFonts w:ascii="Times New Roman" w:hAnsi="Times New Roman" w:cs="Times New Roman"/>
          <w:bCs/>
          <w:sz w:val="24"/>
          <w:szCs w:val="24"/>
          <w:lang w:val="en-US"/>
        </w:rPr>
        <w:t>“</w:t>
      </w:r>
      <w:r w:rsidRPr="00506EEC">
        <w:rPr>
          <w:rFonts w:ascii="Times New Roman" w:hAnsi="Times New Roman" w:cs="Times New Roman"/>
          <w:bCs/>
          <w:sz w:val="24"/>
          <w:szCs w:val="24"/>
          <w:lang w:val="en-US"/>
        </w:rPr>
        <w:t>Azərbaycanda ətraf mühitin sağlamlaşdırılmasında Ümummilli Lider Heydər Əliyevin rolu</w:t>
      </w:r>
      <w:r w:rsidR="008C23F8" w:rsidRPr="00506EEC">
        <w:rPr>
          <w:rFonts w:ascii="Times New Roman" w:hAnsi="Times New Roman" w:cs="Times New Roman"/>
          <w:bCs/>
          <w:sz w:val="24"/>
          <w:szCs w:val="24"/>
          <w:lang w:val="en-US"/>
        </w:rPr>
        <w:t>”</w:t>
      </w:r>
      <w:r w:rsidR="008C23F8" w:rsidRPr="00506EEC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 xml:space="preserve"> </w:t>
      </w:r>
      <w:r w:rsidR="008C23F8" w:rsidRPr="00506EE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mövzusunda elmi-praktiki konfrans, - Bakı:23-24 may, - 2024. – s. </w:t>
      </w:r>
      <w:r w:rsidR="00147FBD">
        <w:rPr>
          <w:rFonts w:ascii="Times New Roman" w:hAnsi="Times New Roman" w:cs="Times New Roman"/>
          <w:bCs/>
          <w:sz w:val="24"/>
          <w:szCs w:val="24"/>
          <w:lang w:val="en-US"/>
        </w:rPr>
        <w:t>59</w:t>
      </w:r>
      <w:r w:rsidR="008C23F8" w:rsidRPr="00506EE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5DABD83" w14:textId="77777777" w:rsidR="00082EB8" w:rsidRPr="00506EEC" w:rsidRDefault="00E73CAC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EEC">
        <w:rPr>
          <w:rFonts w:ascii="Times New Roman" w:eastAsia="Times New Roman" w:hAnsi="Times New Roman" w:cs="Times New Roman"/>
          <w:sz w:val="24"/>
          <w:szCs w:val="24"/>
        </w:rPr>
        <w:t>Лянгузова И.В., Исаева Ш.Г. Растительность грязевого вулкана Алят (Азербайджан) и содержание металлов в системе почва–растение //</w:t>
      </w:r>
      <w:r w:rsidR="00787AB0" w:rsidRPr="00506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EEC">
        <w:rPr>
          <w:rFonts w:ascii="Times New Roman" w:eastAsia="Times New Roman" w:hAnsi="Times New Roman" w:cs="Times New Roman"/>
          <w:sz w:val="24"/>
          <w:szCs w:val="24"/>
        </w:rPr>
        <w:t>Научный журнал Степи Северной Евразии: материалы X международного симпозиума, - Оренбург</w:t>
      </w:r>
      <w:r w:rsidR="005765DC" w:rsidRPr="00506EEC">
        <w:rPr>
          <w:rFonts w:ascii="Times New Roman" w:eastAsia="Times New Roman" w:hAnsi="Times New Roman" w:cs="Times New Roman"/>
          <w:sz w:val="24"/>
          <w:szCs w:val="24"/>
        </w:rPr>
        <w:t>: 27 мая – 2 июня, - 2024. -</w:t>
      </w:r>
      <w:r w:rsidRPr="00506EEC">
        <w:rPr>
          <w:rFonts w:ascii="Times New Roman" w:eastAsia="Times New Roman" w:hAnsi="Times New Roman" w:cs="Times New Roman"/>
          <w:sz w:val="24"/>
          <w:szCs w:val="24"/>
        </w:rPr>
        <w:t xml:space="preserve"> с. 777-783</w:t>
      </w:r>
      <w:r w:rsidR="005765DC" w:rsidRPr="00506EEC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76"/>
    </w:p>
    <w:p w14:paraId="70F76222" w14:textId="0D93D4FF" w:rsidR="00FB27E9" w:rsidRPr="00506EEC" w:rsidRDefault="00082EB8" w:rsidP="00BA7D54">
      <w:pPr>
        <w:pStyle w:val="a9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lang w:val="az-Latn-AZ"/>
        </w:rPr>
      </w:pPr>
      <w:r w:rsidRPr="00506EEC">
        <w:rPr>
          <w:rFonts w:ascii="Times New Roman" w:hAnsi="Times New Roman" w:cs="Times New Roman"/>
          <w:sz w:val="24"/>
          <w:szCs w:val="24"/>
        </w:rPr>
        <w:t xml:space="preserve"> </w:t>
      </w:r>
      <w:r w:rsidR="002C67E5" w:rsidRPr="00506EEC">
        <w:rPr>
          <w:rFonts w:ascii="Times New Roman" w:hAnsi="Times New Roman" w:cs="Times New Roman"/>
          <w:sz w:val="24"/>
          <w:szCs w:val="24"/>
          <w:lang w:val="en-US"/>
        </w:rPr>
        <w:t>Isayeva, Sh.G., Gasimov Sh.N.</w:t>
      </w:r>
      <w:r w:rsidR="002C67E5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 B</w:t>
      </w:r>
      <w:r w:rsidR="009B172D">
        <w:rPr>
          <w:rFonts w:ascii="Times New Roman" w:hAnsi="Times New Roman" w:cs="Times New Roman"/>
          <w:sz w:val="24"/>
          <w:szCs w:val="24"/>
          <w:lang w:val="az-Latn-AZ"/>
        </w:rPr>
        <w:t>i</w:t>
      </w:r>
      <w:r w:rsidR="002C67E5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omorphologıcal analysıs of the flora of the Gyzmeıdan mud volcano (Azerbaıjan) // </w:t>
      </w:r>
      <w:r w:rsidR="005D593A" w:rsidRPr="00506EE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5D593A" w:rsidRPr="00506EE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="005D593A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2C67E5" w:rsidRPr="00506EEC">
        <w:rPr>
          <w:rFonts w:ascii="Times New Roman" w:hAnsi="Times New Roman" w:cs="Times New Roman"/>
          <w:sz w:val="24"/>
          <w:szCs w:val="24"/>
          <w:lang w:val="tr-TR"/>
        </w:rPr>
        <w:t>International</w:t>
      </w:r>
      <w:r w:rsidRPr="00506EEC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2C67E5" w:rsidRPr="00506EEC">
        <w:rPr>
          <w:rFonts w:ascii="Times New Roman" w:hAnsi="Times New Roman" w:cs="Times New Roman"/>
          <w:sz w:val="24"/>
          <w:szCs w:val="24"/>
          <w:lang w:val="tr-TR"/>
        </w:rPr>
        <w:t>Conference on Conservation of</w:t>
      </w:r>
      <w:r w:rsidR="008C23F8" w:rsidRPr="00506EEC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2C67E5" w:rsidRPr="00506EEC">
        <w:rPr>
          <w:rFonts w:ascii="Times New Roman" w:hAnsi="Times New Roman" w:cs="Times New Roman"/>
          <w:sz w:val="24"/>
          <w:szCs w:val="24"/>
          <w:lang w:val="tr-TR"/>
        </w:rPr>
        <w:t>Eurasian Biodiversity, - Izmir, Türkiye:2 - 4 September, - 2024. – p. ////</w:t>
      </w:r>
      <w:r w:rsidRPr="00506EEC">
        <w:rPr>
          <w:rFonts w:ascii="Times New Roman" w:hAnsi="Times New Roman" w:cs="Times New Roman"/>
          <w:sz w:val="24"/>
          <w:szCs w:val="24"/>
          <w:lang w:val="tr-TR"/>
        </w:rPr>
        <w:t>.</w:t>
      </w:r>
    </w:p>
    <w:bookmarkEnd w:id="82"/>
    <w:p w14:paraId="5D7CAAAF" w14:textId="77777777" w:rsidR="00FB27E9" w:rsidRPr="00506EEC" w:rsidRDefault="00FB27E9" w:rsidP="00BA7D54">
      <w:pPr>
        <w:ind w:firstLine="567"/>
        <w:rPr>
          <w:rFonts w:ascii="Times New Roman" w:hAnsi="Times New Roman" w:cs="Times New Roman"/>
          <w:lang w:val="az-Latn-AZ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581194286"/>
        <w:docPartObj>
          <w:docPartGallery w:val="Cover Pages"/>
          <w:docPartUnique/>
        </w:docPartObj>
      </w:sdtPr>
      <w:sdtEndPr>
        <w:rPr>
          <w:lang w:val="az-Latn-AZ"/>
        </w:rPr>
      </w:sdtEndPr>
      <w:sdtContent>
        <w:p w14:paraId="4C5B6938" w14:textId="77777777" w:rsidR="000507BE" w:rsidRPr="00506EEC" w:rsidRDefault="000507BE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6DF58A42" w14:textId="77777777" w:rsidR="00A95B32" w:rsidRPr="00506EEC" w:rsidRDefault="00A95B32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6B7A7DEF" w14:textId="77777777" w:rsidR="00A95B32" w:rsidRPr="00506EEC" w:rsidRDefault="00A95B32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4E8CF891" w14:textId="77777777" w:rsidR="00A95B32" w:rsidRPr="00506EEC" w:rsidRDefault="00A95B32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60B132A6" w14:textId="77777777" w:rsidR="00A95B32" w:rsidRPr="00506EEC" w:rsidRDefault="00A95B32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61C76A24" w14:textId="77777777" w:rsidR="00816D49" w:rsidRDefault="00816D49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42CECFDA" w14:textId="4D3ABF3D" w:rsidR="000507BE" w:rsidRPr="00506EEC" w:rsidRDefault="000507BE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t>Защита диссертации состоится _____  ___________  ______ года</w:t>
          </w:r>
        </w:p>
        <w:p w14:paraId="1308AE39" w14:textId="77777777" w:rsidR="000507BE" w:rsidRPr="00506EEC" w:rsidRDefault="000507BE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t>в _______ на заседании Диссертационного совета ____________</w:t>
          </w:r>
        </w:p>
        <w:p w14:paraId="4F1073E2" w14:textId="77777777" w:rsidR="000507BE" w:rsidRPr="00506EEC" w:rsidRDefault="000507BE" w:rsidP="000507BE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lastRenderedPageBreak/>
            <w:t>действующий на базе Института ботаники МНО АР.</w:t>
          </w:r>
        </w:p>
        <w:p w14:paraId="453A8143" w14:textId="77777777" w:rsidR="000507BE" w:rsidRPr="00506EEC" w:rsidRDefault="000507BE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55D90A7C" w14:textId="77777777" w:rsidR="00522D17" w:rsidRPr="00506EEC" w:rsidRDefault="00522D17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39DE0475" w14:textId="77777777" w:rsidR="00522D17" w:rsidRPr="00506EEC" w:rsidRDefault="00522D17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707DD136" w14:textId="28A7D081" w:rsidR="000507BE" w:rsidRPr="00506EEC" w:rsidRDefault="000507BE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t xml:space="preserve">Адрес: </w:t>
          </w:r>
          <w:r w:rsidRPr="00506EEC">
            <w:rPr>
              <w:rFonts w:ascii="Times New Roman" w:hAnsi="Times New Roman" w:cs="Times New Roman"/>
              <w:sz w:val="24"/>
              <w:szCs w:val="24"/>
              <w:lang w:val="en-US"/>
            </w:rPr>
            <w:t>AZ</w:t>
          </w:r>
          <w:r w:rsidRPr="00506EEC">
            <w:rPr>
              <w:rFonts w:ascii="Times New Roman" w:hAnsi="Times New Roman" w:cs="Times New Roman"/>
              <w:sz w:val="24"/>
              <w:szCs w:val="24"/>
            </w:rPr>
            <w:t xml:space="preserve"> 1004, Баку,  </w:t>
          </w:r>
          <w:r w:rsidR="00B91790" w:rsidRPr="00506EEC">
            <w:rPr>
              <w:rFonts w:ascii="Times New Roman" w:hAnsi="Times New Roman" w:cs="Times New Roman"/>
              <w:sz w:val="24"/>
              <w:szCs w:val="24"/>
            </w:rPr>
            <w:t>Аббасгулу Аббасзаде</w:t>
          </w:r>
          <w:r w:rsidRPr="00506EEC"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="00B91790" w:rsidRPr="00506EEC">
            <w:rPr>
              <w:rFonts w:ascii="Times New Roman" w:hAnsi="Times New Roman" w:cs="Times New Roman"/>
              <w:sz w:val="24"/>
              <w:szCs w:val="24"/>
            </w:rPr>
            <w:t>108А</w:t>
          </w:r>
          <w:r w:rsidRPr="00506EEC"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25CFF7B5" w14:textId="77777777" w:rsidR="000507BE" w:rsidRPr="00506EEC" w:rsidRDefault="000507BE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499C11AC" w14:textId="77777777" w:rsidR="00522D17" w:rsidRPr="00506EEC" w:rsidRDefault="00522D17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365EB498" w14:textId="77777777" w:rsidR="000507BE" w:rsidRPr="00506EEC" w:rsidRDefault="000507BE" w:rsidP="000507BE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t>С диссертацией можно ознакомиться в библиотеке Института ботаники МНО АР.</w:t>
          </w:r>
        </w:p>
        <w:p w14:paraId="6A42FCE3" w14:textId="77777777" w:rsidR="000507BE" w:rsidRPr="00506EEC" w:rsidRDefault="000507BE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6822AD5F" w14:textId="77777777" w:rsidR="00522D17" w:rsidRPr="00506EEC" w:rsidRDefault="00522D17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43384C1C" w14:textId="77777777" w:rsidR="00522D17" w:rsidRPr="00506EEC" w:rsidRDefault="00522D17" w:rsidP="000507BE">
          <w:pPr>
            <w:spacing w:before="9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26EC9038" w14:textId="77777777" w:rsidR="000507BE" w:rsidRPr="00506EEC" w:rsidRDefault="000507BE" w:rsidP="000507BE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t>Электронная версия диссертации и автореферата размещена на официальном сайте (</w:t>
          </w:r>
          <w:hyperlink r:id="rId20" w:history="1">
            <w:r w:rsidRPr="00506EEC"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</w:rPr>
              <w:t>https://botany.az/</w:t>
            </w:r>
          </w:hyperlink>
          <w:r w:rsidRPr="00506EEC">
            <w:rPr>
              <w:rFonts w:ascii="Times New Roman" w:hAnsi="Times New Roman" w:cs="Times New Roman"/>
              <w:sz w:val="24"/>
              <w:szCs w:val="24"/>
            </w:rPr>
            <w:t>)  Института ботаники МНО АР.</w:t>
          </w:r>
        </w:p>
        <w:p w14:paraId="5C658291" w14:textId="77777777" w:rsidR="000507BE" w:rsidRPr="00506EEC" w:rsidRDefault="000507BE" w:rsidP="000507BE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3D4EE6CB" w14:textId="77777777" w:rsidR="000507BE" w:rsidRPr="00506EEC" w:rsidRDefault="000507BE" w:rsidP="000507BE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6DD9AB4E" w14:textId="77777777" w:rsidR="00522D17" w:rsidRPr="00506EEC" w:rsidRDefault="00522D17" w:rsidP="000507BE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25DE2D31" w14:textId="77777777" w:rsidR="00522D17" w:rsidRPr="00506EEC" w:rsidRDefault="00522D17" w:rsidP="000507BE">
          <w:pPr>
            <w:widowControl w:val="0"/>
            <w:spacing w:after="0"/>
            <w:ind w:firstLine="708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</w:p>
        <w:p w14:paraId="16F8C5BA" w14:textId="77777777" w:rsidR="000507BE" w:rsidRPr="00506EEC" w:rsidRDefault="000507BE" w:rsidP="000507BE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t xml:space="preserve">Автореферат разослан по </w:t>
          </w:r>
        </w:p>
        <w:p w14:paraId="60C62B16" w14:textId="77777777" w:rsidR="000507BE" w:rsidRPr="00506EEC" w:rsidRDefault="000507BE" w:rsidP="000507BE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az-Latn-AZ"/>
            </w:rPr>
          </w:pPr>
          <w:r w:rsidRPr="00506EEC">
            <w:rPr>
              <w:rFonts w:ascii="Times New Roman" w:hAnsi="Times New Roman" w:cs="Times New Roman"/>
              <w:sz w:val="24"/>
              <w:szCs w:val="24"/>
            </w:rPr>
            <w:t>соответствующим адресам _____ _____________ ______ года.</w:t>
          </w:r>
        </w:p>
      </w:sdtContent>
    </w:sdt>
    <w:p w14:paraId="1F238DB6" w14:textId="77777777" w:rsidR="00DA0066" w:rsidRPr="00506EEC" w:rsidRDefault="00DA0066" w:rsidP="00FB27E9">
      <w:pPr>
        <w:rPr>
          <w:rFonts w:ascii="Times New Roman" w:hAnsi="Times New Roman" w:cs="Times New Roman"/>
          <w:lang w:val="az-Latn-AZ"/>
        </w:rPr>
      </w:pPr>
    </w:p>
    <w:p w14:paraId="4D81F8CD" w14:textId="77777777" w:rsidR="00FB27E9" w:rsidRPr="00506EEC" w:rsidRDefault="00FB27E9" w:rsidP="00FB27E9">
      <w:pPr>
        <w:rPr>
          <w:rFonts w:ascii="Times New Roman" w:hAnsi="Times New Roman" w:cs="Times New Roman"/>
          <w:lang w:val="az-Latn-AZ"/>
        </w:rPr>
      </w:pPr>
    </w:p>
    <w:p w14:paraId="0E32C1B1" w14:textId="77777777" w:rsidR="005E6A43" w:rsidRPr="00506EEC" w:rsidRDefault="005E6A43" w:rsidP="00FB27E9">
      <w:pPr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1FA98024" w14:textId="77777777" w:rsidR="003B6646" w:rsidRPr="00506EEC" w:rsidRDefault="003B6646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846EAE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6FC202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75C424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850132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B96A59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C0A5D1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819C29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DF0E98" w14:textId="77777777" w:rsidR="000507BE" w:rsidRPr="00506EEC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DEB5CE" w14:textId="77777777" w:rsidR="000507BE" w:rsidRDefault="000507BE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861043" w14:textId="77777777" w:rsidR="00635831" w:rsidRDefault="00635831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B40CE0" w14:textId="77777777" w:rsidR="00635831" w:rsidRPr="00506EEC" w:rsidRDefault="00635831" w:rsidP="00FB27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D71A5F" w14:textId="77777777" w:rsidR="003B6646" w:rsidRPr="00506EEC" w:rsidRDefault="003B6646" w:rsidP="00FB27E9">
      <w:pPr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53EABAE8" w14:textId="77777777" w:rsidR="003B6646" w:rsidRPr="00506EEC" w:rsidRDefault="003B6646" w:rsidP="00FB27E9">
      <w:pPr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ADA6392" w14:textId="2687A6C2" w:rsidR="00FB27E9" w:rsidRPr="00506EEC" w:rsidRDefault="00FB27E9" w:rsidP="00FB27E9">
      <w:pPr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  <w:r w:rsidRPr="00506EEC">
        <w:rPr>
          <w:rFonts w:ascii="Times New Roman" w:hAnsi="Times New Roman" w:cs="Times New Roman"/>
          <w:sz w:val="24"/>
          <w:szCs w:val="24"/>
          <w:lang w:val="az-Latn-AZ"/>
        </w:rPr>
        <w:t>Подписано в печать:</w:t>
      </w:r>
      <w:r w:rsidR="00692943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DA0650" w:rsidRPr="00506EEC">
        <w:rPr>
          <w:rFonts w:ascii="Times New Roman" w:hAnsi="Times New Roman" w:cs="Times New Roman"/>
          <w:sz w:val="24"/>
          <w:szCs w:val="24"/>
        </w:rPr>
        <w:t>//</w:t>
      </w:r>
      <w:r w:rsidR="000C30A8" w:rsidRPr="00506EEC">
        <w:rPr>
          <w:rFonts w:ascii="Times New Roman" w:hAnsi="Times New Roman" w:cs="Times New Roman"/>
          <w:sz w:val="24"/>
          <w:szCs w:val="24"/>
          <w:lang w:val="az-Latn-AZ"/>
        </w:rPr>
        <w:t>.</w:t>
      </w:r>
      <w:r w:rsidR="00DA0650" w:rsidRPr="00506EEC">
        <w:rPr>
          <w:rFonts w:ascii="Times New Roman" w:hAnsi="Times New Roman" w:cs="Times New Roman"/>
          <w:sz w:val="24"/>
          <w:szCs w:val="24"/>
        </w:rPr>
        <w:t>10</w:t>
      </w:r>
      <w:r w:rsidR="000C30A8" w:rsidRPr="00506EEC">
        <w:rPr>
          <w:rFonts w:ascii="Times New Roman" w:hAnsi="Times New Roman" w:cs="Times New Roman"/>
          <w:sz w:val="24"/>
          <w:szCs w:val="24"/>
          <w:lang w:val="az-Latn-AZ"/>
        </w:rPr>
        <w:t>.202</w:t>
      </w:r>
      <w:r w:rsidR="006C26EF" w:rsidRPr="00506EEC">
        <w:rPr>
          <w:rFonts w:ascii="Times New Roman" w:hAnsi="Times New Roman" w:cs="Times New Roman"/>
          <w:sz w:val="24"/>
          <w:szCs w:val="24"/>
          <w:lang w:val="az-Latn-AZ"/>
        </w:rPr>
        <w:t>4</w:t>
      </w:r>
    </w:p>
    <w:p w14:paraId="572ACE6D" w14:textId="77777777" w:rsidR="00FB27E9" w:rsidRPr="00506EEC" w:rsidRDefault="00FB27E9" w:rsidP="00FB27E9">
      <w:pPr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  <w:r w:rsidRPr="00506EEC">
        <w:rPr>
          <w:rFonts w:ascii="Times New Roman" w:hAnsi="Times New Roman" w:cs="Times New Roman"/>
          <w:sz w:val="24"/>
          <w:szCs w:val="24"/>
          <w:lang w:val="az-Latn-AZ"/>
        </w:rPr>
        <w:t>Формат бумаги: А5</w:t>
      </w:r>
    </w:p>
    <w:p w14:paraId="203E0524" w14:textId="5366DC99" w:rsidR="00FB27E9" w:rsidRPr="00506EEC" w:rsidRDefault="00FB27E9" w:rsidP="00FB27E9">
      <w:pPr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  <w:r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Объем: </w:t>
      </w:r>
      <w:r w:rsidR="00DE0C6B" w:rsidRPr="00506EEC">
        <w:rPr>
          <w:rFonts w:ascii="Times New Roman" w:hAnsi="Times New Roman" w:cs="Times New Roman"/>
          <w:sz w:val="24"/>
          <w:szCs w:val="24"/>
          <w:lang w:val="az-Latn-AZ"/>
        </w:rPr>
        <w:t>3</w:t>
      </w:r>
      <w:r w:rsidR="008173A5">
        <w:rPr>
          <w:rFonts w:ascii="Times New Roman" w:hAnsi="Times New Roman" w:cs="Times New Roman"/>
          <w:sz w:val="24"/>
          <w:szCs w:val="24"/>
        </w:rPr>
        <w:t>9</w:t>
      </w:r>
      <w:r w:rsidR="00CF1740">
        <w:rPr>
          <w:rFonts w:ascii="Times New Roman" w:hAnsi="Times New Roman" w:cs="Times New Roman"/>
          <w:sz w:val="24"/>
          <w:szCs w:val="24"/>
        </w:rPr>
        <w:t>612</w:t>
      </w:r>
      <w:r w:rsidR="00DE0C6B" w:rsidRPr="00506EEC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506EEC">
        <w:rPr>
          <w:rFonts w:ascii="Times New Roman" w:hAnsi="Times New Roman" w:cs="Times New Roman"/>
          <w:sz w:val="24"/>
          <w:szCs w:val="24"/>
          <w:lang w:val="az-Latn-AZ"/>
        </w:rPr>
        <w:t>знаков</w:t>
      </w:r>
    </w:p>
    <w:p w14:paraId="0657EBE1" w14:textId="77777777" w:rsidR="00035229" w:rsidRPr="00506EEC" w:rsidRDefault="00FB27E9" w:rsidP="00B51722">
      <w:pPr>
        <w:jc w:val="center"/>
        <w:rPr>
          <w:rFonts w:ascii="Times New Roman" w:hAnsi="Times New Roman" w:cs="Times New Roman"/>
          <w:sz w:val="24"/>
          <w:szCs w:val="24"/>
          <w:lang w:val="az-Latn-AZ"/>
        </w:rPr>
      </w:pPr>
      <w:r w:rsidRPr="00506EEC">
        <w:rPr>
          <w:rFonts w:ascii="Times New Roman" w:hAnsi="Times New Roman" w:cs="Times New Roman"/>
          <w:sz w:val="24"/>
          <w:szCs w:val="24"/>
          <w:lang w:val="az-Latn-AZ"/>
        </w:rPr>
        <w:t>Тираж: 70</w:t>
      </w:r>
      <w:bookmarkEnd w:id="1"/>
    </w:p>
    <w:sectPr w:rsidR="00035229" w:rsidRPr="00506EEC" w:rsidSect="00DD06F4">
      <w:pgSz w:w="8391" w:h="11907" w:code="11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17BBE" w14:textId="77777777" w:rsidR="000A56D2" w:rsidRDefault="000A56D2" w:rsidP="00FB27E9">
      <w:pPr>
        <w:spacing w:after="0" w:line="240" w:lineRule="auto"/>
      </w:pPr>
      <w:r>
        <w:separator/>
      </w:r>
    </w:p>
  </w:endnote>
  <w:endnote w:type="continuationSeparator" w:id="0">
    <w:p w14:paraId="3E481C46" w14:textId="77777777" w:rsidR="000A56D2" w:rsidRDefault="000A56D2" w:rsidP="00FB2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  <w:sig w:usb0="00000201" w:usb1="00000000" w:usb2="00000000" w:usb3="00000000" w:csb0="00000004" w:csb1="00000000"/>
  </w:font>
  <w:font w:name="Noto Sans CJK S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1"/>
    <w:family w:val="roman"/>
    <w:pitch w:val="variable"/>
    <w:sig w:usb0="00000201" w:usb1="00000000" w:usb2="00000000" w:usb3="00000000" w:csb0="00000004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Newton-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ewton-Regular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59472751"/>
      <w:docPartObj>
        <w:docPartGallery w:val="Page Numbers (Bottom of Page)"/>
        <w:docPartUnique/>
      </w:docPartObj>
    </w:sdtPr>
    <w:sdtContent>
      <w:p w14:paraId="2B49AF26" w14:textId="0B9DD461" w:rsidR="001D6DE7" w:rsidRPr="00AE7782" w:rsidRDefault="001D6DE7" w:rsidP="001D6DE7">
        <w:pPr>
          <w:pStyle w:val="a7"/>
          <w:jc w:val="center"/>
          <w:rPr>
            <w:rFonts w:ascii="Times New Roman" w:hAnsi="Times New Roman" w:cs="Times New Roman"/>
          </w:rPr>
        </w:pPr>
        <w:r w:rsidRPr="00AE7782">
          <w:rPr>
            <w:rFonts w:ascii="Times New Roman" w:hAnsi="Times New Roman" w:cs="Times New Roman"/>
          </w:rPr>
          <w:fldChar w:fldCharType="begin"/>
        </w:r>
        <w:r w:rsidRPr="00AE7782">
          <w:rPr>
            <w:rFonts w:ascii="Times New Roman" w:hAnsi="Times New Roman" w:cs="Times New Roman"/>
          </w:rPr>
          <w:instrText>PAGE   \* MERGEFORMAT</w:instrText>
        </w:r>
        <w:r w:rsidRPr="00AE7782">
          <w:rPr>
            <w:rFonts w:ascii="Times New Roman" w:hAnsi="Times New Roman" w:cs="Times New Roman"/>
          </w:rPr>
          <w:fldChar w:fldCharType="separate"/>
        </w:r>
        <w:r w:rsidR="004D460E">
          <w:rPr>
            <w:rFonts w:ascii="Times New Roman" w:hAnsi="Times New Roman" w:cs="Times New Roman"/>
            <w:noProof/>
          </w:rPr>
          <w:t>33</w:t>
        </w:r>
        <w:r w:rsidRPr="00AE7782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C31F6" w14:textId="77777777" w:rsidR="000A56D2" w:rsidRDefault="000A56D2" w:rsidP="00FB27E9">
      <w:pPr>
        <w:spacing w:after="0" w:line="240" w:lineRule="auto"/>
      </w:pPr>
      <w:r>
        <w:separator/>
      </w:r>
    </w:p>
  </w:footnote>
  <w:footnote w:type="continuationSeparator" w:id="0">
    <w:p w14:paraId="29EE7E19" w14:textId="77777777" w:rsidR="000A56D2" w:rsidRDefault="000A56D2" w:rsidP="00FB27E9">
      <w:pPr>
        <w:spacing w:after="0" w:line="240" w:lineRule="auto"/>
      </w:pPr>
      <w:r>
        <w:continuationSeparator/>
      </w:r>
    </w:p>
  </w:footnote>
  <w:footnote w:id="1">
    <w:p w14:paraId="30998F51" w14:textId="014AA06A" w:rsidR="001D6DE7" w:rsidRPr="005211E6" w:rsidRDefault="001D6DE7" w:rsidP="00A11EEB">
      <w:pPr>
        <w:tabs>
          <w:tab w:val="left" w:pos="0"/>
          <w:tab w:val="left" w:pos="426"/>
          <w:tab w:val="left" w:pos="851"/>
          <w:tab w:val="left" w:pos="1134"/>
          <w:tab w:val="left" w:pos="1276"/>
        </w:tabs>
        <w:spacing w:after="0" w:line="240" w:lineRule="auto"/>
        <w:jc w:val="both"/>
        <w:rPr>
          <w:lang w:val="en-US"/>
        </w:rPr>
      </w:pPr>
      <w:r w:rsidRPr="00A11EEB">
        <w:rPr>
          <w:rStyle w:val="af4"/>
          <w:sz w:val="20"/>
          <w:szCs w:val="20"/>
        </w:rPr>
        <w:footnoteRef/>
      </w:r>
      <w:r w:rsidRPr="00A11EEB">
        <w:rPr>
          <w:rFonts w:ascii="Times New Roman" w:hAnsi="Times New Roman" w:cs="Times New Roman"/>
          <w:sz w:val="20"/>
          <w:szCs w:val="20"/>
        </w:rPr>
        <w:t xml:space="preserve">Лимонов, А.Ф. Грязевые вулканы // Сетевой образовательный журнал, - 2004. </w:t>
      </w:r>
      <w:r w:rsidRPr="005211E6">
        <w:rPr>
          <w:rFonts w:ascii="Times New Roman" w:hAnsi="Times New Roman" w:cs="Times New Roman"/>
          <w:sz w:val="20"/>
          <w:szCs w:val="20"/>
          <w:lang w:val="en-US"/>
        </w:rPr>
        <w:t xml:space="preserve">№1. - </w:t>
      </w:r>
      <w:r w:rsidRPr="00A11EEB">
        <w:rPr>
          <w:rFonts w:ascii="Times New Roman" w:hAnsi="Times New Roman" w:cs="Times New Roman"/>
          <w:sz w:val="20"/>
          <w:szCs w:val="20"/>
        </w:rPr>
        <w:t>с</w:t>
      </w:r>
      <w:r w:rsidRPr="005211E6">
        <w:rPr>
          <w:rFonts w:ascii="Times New Roman" w:hAnsi="Times New Roman" w:cs="Times New Roman"/>
          <w:sz w:val="20"/>
          <w:szCs w:val="20"/>
          <w:lang w:val="en-US"/>
        </w:rPr>
        <w:t>. 63-69.</w:t>
      </w:r>
    </w:p>
  </w:footnote>
  <w:footnote w:id="2">
    <w:p w14:paraId="75D8A1A3" w14:textId="26F8A0B5" w:rsidR="001D6DE7" w:rsidRPr="005211E6" w:rsidRDefault="001D6DE7" w:rsidP="00A11EEB">
      <w:pPr>
        <w:pStyle w:val="af2"/>
        <w:jc w:val="both"/>
        <w:rPr>
          <w:rFonts w:ascii="Times New Roman" w:hAnsi="Times New Roman" w:cs="Times New Roman"/>
          <w:lang w:val="en-US"/>
        </w:rPr>
      </w:pPr>
      <w:r w:rsidRPr="00A11EEB">
        <w:rPr>
          <w:rStyle w:val="af4"/>
          <w:rFonts w:ascii="Times New Roman" w:hAnsi="Times New Roman" w:cs="Times New Roman"/>
        </w:rPr>
        <w:footnoteRef/>
      </w:r>
      <w:r w:rsidRPr="00A11EEB">
        <w:rPr>
          <w:rFonts w:ascii="Times New Roman" w:hAnsi="Times New Roman" w:cs="Times New Roman"/>
          <w:lang w:val="en-US"/>
        </w:rPr>
        <w:t>Dimitrov, L.I. Mud volcanoes - a significant source of atmospheric methane // Geo-marine Letters, - 2003. №23, - p. 155-161.</w:t>
      </w:r>
    </w:p>
  </w:footnote>
  <w:footnote w:id="3">
    <w:p w14:paraId="684814FF" w14:textId="2B3A0952" w:rsidR="001D6DE7" w:rsidRPr="00C836F6" w:rsidRDefault="001D6DE7" w:rsidP="00C836F6">
      <w:pPr>
        <w:pStyle w:val="af2"/>
        <w:jc w:val="both"/>
        <w:rPr>
          <w:rFonts w:ascii="Times New Roman" w:hAnsi="Times New Roman" w:cs="Times New Roman"/>
          <w:lang w:val="en-US"/>
        </w:rPr>
      </w:pPr>
      <w:r w:rsidRPr="00C836F6">
        <w:rPr>
          <w:rStyle w:val="af4"/>
          <w:rFonts w:ascii="Times New Roman" w:hAnsi="Times New Roman" w:cs="Times New Roman"/>
        </w:rPr>
        <w:footnoteRef/>
      </w:r>
      <w:r w:rsidRPr="00C836F6">
        <w:rPr>
          <w:rFonts w:ascii="Times New Roman" w:hAnsi="Times New Roman" w:cs="Times New Roman"/>
          <w:lang w:val="en-US"/>
        </w:rPr>
        <w:t>Kopf, A.J. Significance of mud volcanism // Reviews of Geophysics, - 2002. №2, vol. 40, - p. 1-52.</w:t>
      </w:r>
    </w:p>
  </w:footnote>
  <w:footnote w:id="4">
    <w:p w14:paraId="1EDA1B74" w14:textId="6C846B79" w:rsidR="001D6DE7" w:rsidRPr="005211E6" w:rsidRDefault="001D6DE7" w:rsidP="00C836F6">
      <w:pPr>
        <w:pStyle w:val="af2"/>
        <w:jc w:val="both"/>
        <w:rPr>
          <w:rFonts w:ascii="Times New Roman" w:hAnsi="Times New Roman" w:cs="Times New Roman"/>
          <w:lang w:val="en-US"/>
        </w:rPr>
      </w:pPr>
      <w:r w:rsidRPr="00C836F6">
        <w:rPr>
          <w:rStyle w:val="af4"/>
          <w:rFonts w:ascii="Times New Roman" w:hAnsi="Times New Roman" w:cs="Times New Roman"/>
        </w:rPr>
        <w:footnoteRef/>
      </w:r>
      <w:r w:rsidRPr="00C836F6">
        <w:rPr>
          <w:rFonts w:ascii="Times New Roman" w:hAnsi="Times New Roman" w:cs="Times New Roman"/>
        </w:rPr>
        <w:t>Алиев</w:t>
      </w:r>
      <w:r w:rsidRPr="00C836F6">
        <w:rPr>
          <w:rFonts w:ascii="Times New Roman" w:hAnsi="Times New Roman" w:cs="Times New Roman"/>
          <w:lang w:val="en-US"/>
        </w:rPr>
        <w:t xml:space="preserve"> </w:t>
      </w:r>
      <w:r w:rsidRPr="00C836F6">
        <w:rPr>
          <w:rFonts w:ascii="Times New Roman" w:hAnsi="Times New Roman" w:cs="Times New Roman"/>
        </w:rPr>
        <w:t>Ад</w:t>
      </w:r>
      <w:r w:rsidRPr="00C836F6">
        <w:rPr>
          <w:rFonts w:ascii="Times New Roman" w:hAnsi="Times New Roman" w:cs="Times New Roman"/>
          <w:lang w:val="en-US"/>
        </w:rPr>
        <w:t>.</w:t>
      </w:r>
      <w:r w:rsidRPr="00C836F6">
        <w:rPr>
          <w:rFonts w:ascii="Times New Roman" w:hAnsi="Times New Roman" w:cs="Times New Roman"/>
        </w:rPr>
        <w:t>А</w:t>
      </w:r>
      <w:r w:rsidRPr="00C836F6">
        <w:rPr>
          <w:rFonts w:ascii="Times New Roman" w:hAnsi="Times New Roman" w:cs="Times New Roman"/>
          <w:lang w:val="en-US"/>
        </w:rPr>
        <w:t xml:space="preserve">., </w:t>
      </w:r>
      <w:r w:rsidRPr="00C836F6">
        <w:rPr>
          <w:rFonts w:ascii="Times New Roman" w:hAnsi="Times New Roman" w:cs="Times New Roman"/>
        </w:rPr>
        <w:t>Гулиев</w:t>
      </w:r>
      <w:r w:rsidRPr="00C836F6">
        <w:rPr>
          <w:rFonts w:ascii="Times New Roman" w:hAnsi="Times New Roman" w:cs="Times New Roman"/>
          <w:lang w:val="en-US"/>
        </w:rPr>
        <w:t xml:space="preserve">, </w:t>
      </w:r>
      <w:r w:rsidRPr="00C836F6">
        <w:rPr>
          <w:rFonts w:ascii="Times New Roman" w:hAnsi="Times New Roman" w:cs="Times New Roman"/>
        </w:rPr>
        <w:t>И</w:t>
      </w:r>
      <w:r w:rsidRPr="00C836F6">
        <w:rPr>
          <w:rFonts w:ascii="Times New Roman" w:hAnsi="Times New Roman" w:cs="Times New Roman"/>
          <w:lang w:val="en-US"/>
        </w:rPr>
        <w:t>.</w:t>
      </w:r>
      <w:r w:rsidRPr="00C836F6">
        <w:rPr>
          <w:rFonts w:ascii="Times New Roman" w:hAnsi="Times New Roman" w:cs="Times New Roman"/>
        </w:rPr>
        <w:t>С</w:t>
      </w:r>
      <w:r w:rsidRPr="00C836F6">
        <w:rPr>
          <w:rFonts w:ascii="Times New Roman" w:hAnsi="Times New Roman" w:cs="Times New Roman"/>
          <w:lang w:val="en-US"/>
        </w:rPr>
        <w:t xml:space="preserve">., </w:t>
      </w:r>
      <w:r w:rsidRPr="00C836F6">
        <w:rPr>
          <w:rFonts w:ascii="Times New Roman" w:hAnsi="Times New Roman" w:cs="Times New Roman"/>
        </w:rPr>
        <w:t>Рахманов</w:t>
      </w:r>
      <w:r w:rsidRPr="00C836F6">
        <w:rPr>
          <w:rFonts w:ascii="Times New Roman" w:hAnsi="Times New Roman" w:cs="Times New Roman"/>
          <w:lang w:val="en-US"/>
        </w:rPr>
        <w:t xml:space="preserve">, </w:t>
      </w:r>
      <w:r w:rsidRPr="00C836F6">
        <w:rPr>
          <w:rFonts w:ascii="Times New Roman" w:hAnsi="Times New Roman" w:cs="Times New Roman"/>
        </w:rPr>
        <w:t>Р</w:t>
      </w:r>
      <w:r w:rsidRPr="00C836F6">
        <w:rPr>
          <w:rFonts w:ascii="Times New Roman" w:hAnsi="Times New Roman" w:cs="Times New Roman"/>
          <w:lang w:val="en-US"/>
        </w:rPr>
        <w:t>.</w:t>
      </w:r>
      <w:r w:rsidRPr="00C836F6">
        <w:rPr>
          <w:rFonts w:ascii="Times New Roman" w:hAnsi="Times New Roman" w:cs="Times New Roman"/>
        </w:rPr>
        <w:t>Р</w:t>
      </w:r>
      <w:r w:rsidRPr="00C836F6">
        <w:rPr>
          <w:rFonts w:ascii="Times New Roman" w:hAnsi="Times New Roman" w:cs="Times New Roman"/>
          <w:lang w:val="en-US"/>
        </w:rPr>
        <w:t xml:space="preserve">. </w:t>
      </w:r>
      <w:r w:rsidRPr="00C836F6">
        <w:rPr>
          <w:rFonts w:ascii="Times New Roman" w:hAnsi="Times New Roman" w:cs="Times New Roman"/>
        </w:rPr>
        <w:t>Каталог</w:t>
      </w:r>
      <w:r w:rsidRPr="00C836F6">
        <w:rPr>
          <w:rFonts w:ascii="Times New Roman" w:hAnsi="Times New Roman" w:cs="Times New Roman"/>
          <w:lang w:val="en-US"/>
        </w:rPr>
        <w:t xml:space="preserve"> </w:t>
      </w:r>
      <w:r w:rsidRPr="00C836F6">
        <w:rPr>
          <w:rFonts w:ascii="Times New Roman" w:hAnsi="Times New Roman" w:cs="Times New Roman"/>
        </w:rPr>
        <w:t>извержений</w:t>
      </w:r>
      <w:r w:rsidRPr="00C836F6">
        <w:rPr>
          <w:rFonts w:ascii="Times New Roman" w:hAnsi="Times New Roman" w:cs="Times New Roman"/>
          <w:lang w:val="en-US"/>
        </w:rPr>
        <w:t xml:space="preserve"> </w:t>
      </w:r>
      <w:r w:rsidRPr="00C836F6">
        <w:rPr>
          <w:rFonts w:ascii="Times New Roman" w:hAnsi="Times New Roman" w:cs="Times New Roman"/>
        </w:rPr>
        <w:t>грязевых</w:t>
      </w:r>
      <w:r w:rsidRPr="00C836F6">
        <w:rPr>
          <w:rFonts w:ascii="Times New Roman" w:hAnsi="Times New Roman" w:cs="Times New Roman"/>
          <w:lang w:val="en-US"/>
        </w:rPr>
        <w:t xml:space="preserve"> </w:t>
      </w:r>
      <w:r w:rsidRPr="00C836F6">
        <w:rPr>
          <w:rFonts w:ascii="Times New Roman" w:hAnsi="Times New Roman" w:cs="Times New Roman"/>
        </w:rPr>
        <w:t>вулканов</w:t>
      </w:r>
      <w:r w:rsidRPr="00C836F6">
        <w:rPr>
          <w:rFonts w:ascii="Times New Roman" w:hAnsi="Times New Roman" w:cs="Times New Roman"/>
          <w:lang w:val="en-US"/>
        </w:rPr>
        <w:t xml:space="preserve"> </w:t>
      </w:r>
      <w:r w:rsidRPr="00C836F6">
        <w:rPr>
          <w:rFonts w:ascii="Times New Roman" w:hAnsi="Times New Roman" w:cs="Times New Roman"/>
        </w:rPr>
        <w:t>Азербайджана</w:t>
      </w:r>
      <w:r w:rsidRPr="00C836F6">
        <w:rPr>
          <w:rFonts w:ascii="Times New Roman" w:hAnsi="Times New Roman" w:cs="Times New Roman"/>
          <w:lang w:val="en-US"/>
        </w:rPr>
        <w:t xml:space="preserve"> (2008-2019 </w:t>
      </w:r>
      <w:r w:rsidRPr="00C836F6">
        <w:rPr>
          <w:rFonts w:ascii="Times New Roman" w:hAnsi="Times New Roman" w:cs="Times New Roman"/>
        </w:rPr>
        <w:t>гг</w:t>
      </w:r>
      <w:r w:rsidRPr="00C836F6">
        <w:rPr>
          <w:rFonts w:ascii="Times New Roman" w:hAnsi="Times New Roman" w:cs="Times New Roman"/>
          <w:lang w:val="en-US"/>
        </w:rPr>
        <w:t xml:space="preserve">.) / </w:t>
      </w:r>
      <w:r w:rsidRPr="00C836F6">
        <w:rPr>
          <w:rFonts w:ascii="Times New Roman" w:hAnsi="Times New Roman" w:cs="Times New Roman"/>
        </w:rPr>
        <w:t>Ад</w:t>
      </w:r>
      <w:r w:rsidRPr="00C836F6">
        <w:rPr>
          <w:rFonts w:ascii="Times New Roman" w:hAnsi="Times New Roman" w:cs="Times New Roman"/>
          <w:lang w:val="en-US"/>
        </w:rPr>
        <w:t>.</w:t>
      </w:r>
      <w:r w:rsidRPr="00C836F6">
        <w:rPr>
          <w:rFonts w:ascii="Times New Roman" w:hAnsi="Times New Roman" w:cs="Times New Roman"/>
        </w:rPr>
        <w:t>А</w:t>
      </w:r>
      <w:r w:rsidRPr="00C836F6">
        <w:rPr>
          <w:rFonts w:ascii="Times New Roman" w:hAnsi="Times New Roman" w:cs="Times New Roman"/>
          <w:lang w:val="en-US"/>
        </w:rPr>
        <w:t xml:space="preserve">. </w:t>
      </w:r>
      <w:r w:rsidRPr="00C836F6">
        <w:rPr>
          <w:rFonts w:ascii="Times New Roman" w:hAnsi="Times New Roman" w:cs="Times New Roman"/>
        </w:rPr>
        <w:t>Алиев</w:t>
      </w:r>
      <w:r w:rsidRPr="00C836F6">
        <w:rPr>
          <w:rFonts w:ascii="Times New Roman" w:hAnsi="Times New Roman" w:cs="Times New Roman"/>
          <w:lang w:val="en-US"/>
        </w:rPr>
        <w:t xml:space="preserve">, </w:t>
      </w:r>
      <w:r w:rsidRPr="00C836F6">
        <w:rPr>
          <w:rFonts w:ascii="Times New Roman" w:hAnsi="Times New Roman" w:cs="Times New Roman"/>
        </w:rPr>
        <w:t>И</w:t>
      </w:r>
      <w:r w:rsidRPr="00C836F6">
        <w:rPr>
          <w:rFonts w:ascii="Times New Roman" w:hAnsi="Times New Roman" w:cs="Times New Roman"/>
          <w:lang w:val="en-US"/>
        </w:rPr>
        <w:t>.</w:t>
      </w:r>
      <w:r w:rsidRPr="00C836F6">
        <w:rPr>
          <w:rFonts w:ascii="Times New Roman" w:hAnsi="Times New Roman" w:cs="Times New Roman"/>
        </w:rPr>
        <w:t>С</w:t>
      </w:r>
      <w:r w:rsidRPr="00C836F6">
        <w:rPr>
          <w:rFonts w:ascii="Times New Roman" w:hAnsi="Times New Roman" w:cs="Times New Roman"/>
          <w:lang w:val="en-US"/>
        </w:rPr>
        <w:t xml:space="preserve">. </w:t>
      </w:r>
      <w:r w:rsidRPr="00C836F6">
        <w:rPr>
          <w:rFonts w:ascii="Times New Roman" w:hAnsi="Times New Roman" w:cs="Times New Roman"/>
        </w:rPr>
        <w:t>Гулиев</w:t>
      </w:r>
      <w:r w:rsidRPr="00C836F6">
        <w:rPr>
          <w:rFonts w:ascii="Times New Roman" w:hAnsi="Times New Roman" w:cs="Times New Roman"/>
          <w:lang w:val="en-US"/>
        </w:rPr>
        <w:t xml:space="preserve">, </w:t>
      </w:r>
      <w:r w:rsidRPr="00C836F6">
        <w:rPr>
          <w:rFonts w:ascii="Times New Roman" w:hAnsi="Times New Roman" w:cs="Times New Roman"/>
        </w:rPr>
        <w:t>Р</w:t>
      </w:r>
      <w:r w:rsidRPr="00C836F6">
        <w:rPr>
          <w:rFonts w:ascii="Times New Roman" w:hAnsi="Times New Roman" w:cs="Times New Roman"/>
          <w:lang w:val="en-US"/>
        </w:rPr>
        <w:t>.</w:t>
      </w:r>
      <w:r w:rsidRPr="00C836F6">
        <w:rPr>
          <w:rFonts w:ascii="Times New Roman" w:hAnsi="Times New Roman" w:cs="Times New Roman"/>
        </w:rPr>
        <w:t>Р</w:t>
      </w:r>
      <w:r w:rsidRPr="00C836F6">
        <w:rPr>
          <w:rFonts w:ascii="Times New Roman" w:hAnsi="Times New Roman" w:cs="Times New Roman"/>
          <w:lang w:val="en-US"/>
        </w:rPr>
        <w:t xml:space="preserve">. </w:t>
      </w:r>
      <w:r w:rsidRPr="00C836F6">
        <w:rPr>
          <w:rFonts w:ascii="Times New Roman" w:hAnsi="Times New Roman" w:cs="Times New Roman"/>
        </w:rPr>
        <w:t>Рахманов</w:t>
      </w:r>
      <w:r w:rsidRPr="00C836F6">
        <w:rPr>
          <w:rFonts w:ascii="Times New Roman" w:hAnsi="Times New Roman" w:cs="Times New Roman"/>
          <w:lang w:val="en-US"/>
        </w:rPr>
        <w:t xml:space="preserve">. - </w:t>
      </w:r>
      <w:r w:rsidRPr="00C836F6">
        <w:rPr>
          <w:rFonts w:ascii="Times New Roman" w:hAnsi="Times New Roman" w:cs="Times New Roman"/>
        </w:rPr>
        <w:t>Баку</w:t>
      </w:r>
      <w:r w:rsidRPr="00C836F6">
        <w:rPr>
          <w:rFonts w:ascii="Times New Roman" w:hAnsi="Times New Roman" w:cs="Times New Roman"/>
          <w:lang w:val="en-US"/>
        </w:rPr>
        <w:t xml:space="preserve">: </w:t>
      </w:r>
      <w:r w:rsidRPr="00C836F6">
        <w:rPr>
          <w:rFonts w:ascii="Times New Roman" w:hAnsi="Times New Roman" w:cs="Times New Roman"/>
        </w:rPr>
        <w:t>Элм</w:t>
      </w:r>
      <w:r w:rsidRPr="00C836F6">
        <w:rPr>
          <w:rFonts w:ascii="Times New Roman" w:hAnsi="Times New Roman" w:cs="Times New Roman"/>
          <w:lang w:val="en-US"/>
        </w:rPr>
        <w:t xml:space="preserve">, - 2019, - 70 </w:t>
      </w:r>
      <w:r w:rsidRPr="00C836F6">
        <w:rPr>
          <w:rFonts w:ascii="Times New Roman" w:hAnsi="Times New Roman" w:cs="Times New Roman"/>
        </w:rPr>
        <w:t>с</w:t>
      </w:r>
      <w:r w:rsidRPr="00C836F6">
        <w:rPr>
          <w:rFonts w:ascii="Times New Roman" w:hAnsi="Times New Roman" w:cs="Times New Roman"/>
          <w:lang w:val="en-US"/>
        </w:rPr>
        <w:t>.</w:t>
      </w:r>
    </w:p>
  </w:footnote>
  <w:footnote w:id="5">
    <w:p w14:paraId="5272B0D0" w14:textId="2F1BF53F" w:rsidR="001D6DE7" w:rsidRDefault="001D6DE7" w:rsidP="00C836F6">
      <w:pPr>
        <w:pStyle w:val="af2"/>
        <w:jc w:val="both"/>
      </w:pPr>
      <w:r>
        <w:rPr>
          <w:rStyle w:val="af4"/>
        </w:rPr>
        <w:footnoteRef/>
      </w:r>
      <w:r w:rsidRPr="00C836F6">
        <w:rPr>
          <w:rFonts w:ascii="Times New Roman" w:eastAsia="Times New Roman" w:hAnsi="Times New Roman" w:cs="Times New Roman"/>
          <w:spacing w:val="-1"/>
        </w:rPr>
        <w:t xml:space="preserve">Алиев, Ад.А. Грязевые вулканы Каспийского моря // </w:t>
      </w:r>
      <w:r w:rsidRPr="00C836F6">
        <w:rPr>
          <w:rFonts w:ascii="Times New Roman" w:hAnsi="Times New Roman" w:cs="Times New Roman"/>
        </w:rPr>
        <w:t>Геология и полезные ископаемые Мирового океана, - 2014. №1. - с. 33-44</w:t>
      </w:r>
      <w:r>
        <w:rPr>
          <w:rFonts w:ascii="Times New Roman" w:hAnsi="Times New Roman" w:cs="Times New Roman"/>
        </w:rPr>
        <w:t>.</w:t>
      </w:r>
    </w:p>
  </w:footnote>
  <w:footnote w:id="6">
    <w:p w14:paraId="033FEFEB" w14:textId="5E9C4821" w:rsidR="001D6DE7" w:rsidRDefault="001D6DE7" w:rsidP="00FE2B46">
      <w:pPr>
        <w:tabs>
          <w:tab w:val="left" w:pos="0"/>
          <w:tab w:val="left" w:pos="1134"/>
          <w:tab w:val="left" w:pos="1276"/>
        </w:tabs>
        <w:spacing w:after="0" w:line="240" w:lineRule="auto"/>
        <w:jc w:val="both"/>
      </w:pPr>
      <w:r w:rsidRPr="00BF019D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BF019D">
        <w:rPr>
          <w:rFonts w:ascii="Times New Roman" w:hAnsi="Times New Roman" w:cs="Times New Roman"/>
          <w:sz w:val="20"/>
          <w:szCs w:val="20"/>
        </w:rPr>
        <w:t>Ахмедов, А.Г. Геология и нефтегазоносность Гобустана / А.Г. Ахмедов. - Баку: Азнефтеиздат, - 1957. - 299 с.</w:t>
      </w:r>
    </w:p>
  </w:footnote>
  <w:footnote w:id="7">
    <w:p w14:paraId="083D1653" w14:textId="2C87F674" w:rsidR="001D6DE7" w:rsidRPr="005211E6" w:rsidRDefault="001D6DE7" w:rsidP="00FE2B46">
      <w:pPr>
        <w:pStyle w:val="af2"/>
        <w:jc w:val="both"/>
        <w:rPr>
          <w:rFonts w:ascii="Times New Roman" w:hAnsi="Times New Roman" w:cs="Times New Roman"/>
          <w:lang w:val="en-US"/>
        </w:rPr>
      </w:pPr>
      <w:r w:rsidRPr="00FE2B46">
        <w:rPr>
          <w:rStyle w:val="af4"/>
          <w:rFonts w:ascii="Times New Roman" w:hAnsi="Times New Roman" w:cs="Times New Roman"/>
        </w:rPr>
        <w:footnoteRef/>
      </w:r>
      <w:r w:rsidRPr="00FE2B46">
        <w:rPr>
          <w:rFonts w:ascii="Times New Roman" w:hAnsi="Times New Roman" w:cs="Times New Roman"/>
        </w:rPr>
        <w:t>Корзников, К.А. Растительные сообщества грязевого вулкана Магунтан (о. Сахалин) // Бюллетень Московского общества испытателей природы. Отдел</w:t>
      </w:r>
      <w:r w:rsidRPr="005211E6">
        <w:rPr>
          <w:rFonts w:ascii="Times New Roman" w:hAnsi="Times New Roman" w:cs="Times New Roman"/>
          <w:lang w:val="en-US"/>
        </w:rPr>
        <w:t xml:space="preserve"> </w:t>
      </w:r>
      <w:r w:rsidRPr="00FE2B46">
        <w:rPr>
          <w:rFonts w:ascii="Times New Roman" w:hAnsi="Times New Roman" w:cs="Times New Roman"/>
        </w:rPr>
        <w:t>биологический</w:t>
      </w:r>
      <w:r w:rsidRPr="005211E6">
        <w:rPr>
          <w:rFonts w:ascii="Times New Roman" w:hAnsi="Times New Roman" w:cs="Times New Roman"/>
          <w:lang w:val="en-US"/>
        </w:rPr>
        <w:t xml:space="preserve">, - 2015. </w:t>
      </w:r>
      <w:r w:rsidRPr="00FE2B46">
        <w:rPr>
          <w:rFonts w:ascii="Times New Roman" w:hAnsi="Times New Roman" w:cs="Times New Roman"/>
        </w:rPr>
        <w:t>т</w:t>
      </w:r>
      <w:r w:rsidRPr="005211E6">
        <w:rPr>
          <w:rFonts w:ascii="Times New Roman" w:hAnsi="Times New Roman" w:cs="Times New Roman"/>
          <w:lang w:val="en-US"/>
        </w:rPr>
        <w:t xml:space="preserve">.120, </w:t>
      </w:r>
      <w:r w:rsidRPr="00FE2B46">
        <w:rPr>
          <w:rFonts w:ascii="Times New Roman" w:hAnsi="Times New Roman" w:cs="Times New Roman"/>
        </w:rPr>
        <w:t>вып</w:t>
      </w:r>
      <w:r w:rsidRPr="005211E6">
        <w:rPr>
          <w:rFonts w:ascii="Times New Roman" w:hAnsi="Times New Roman" w:cs="Times New Roman"/>
          <w:lang w:val="en-US"/>
        </w:rPr>
        <w:t xml:space="preserve">. 1, - </w:t>
      </w:r>
      <w:bookmarkStart w:id="3" w:name="_Hlk164098927"/>
      <w:r w:rsidRPr="00FE2B46">
        <w:rPr>
          <w:rFonts w:ascii="Times New Roman" w:hAnsi="Times New Roman" w:cs="Times New Roman"/>
        </w:rPr>
        <w:t>с</w:t>
      </w:r>
      <w:r w:rsidRPr="005211E6">
        <w:rPr>
          <w:rFonts w:ascii="Times New Roman" w:hAnsi="Times New Roman" w:cs="Times New Roman"/>
          <w:lang w:val="en-US"/>
        </w:rPr>
        <w:t>. 61-68.</w:t>
      </w:r>
      <w:bookmarkEnd w:id="3"/>
    </w:p>
  </w:footnote>
  <w:footnote w:id="8">
    <w:p w14:paraId="5F79E399" w14:textId="77067928" w:rsidR="001D6DE7" w:rsidRPr="001D6DE7" w:rsidRDefault="001D6DE7" w:rsidP="00A65667">
      <w:pPr>
        <w:tabs>
          <w:tab w:val="left" w:pos="0"/>
          <w:tab w:val="left" w:pos="426"/>
          <w:tab w:val="left" w:pos="851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Cs/>
          <w:spacing w:val="-6"/>
          <w:sz w:val="20"/>
          <w:szCs w:val="20"/>
        </w:rPr>
      </w:pPr>
      <w:r w:rsidRPr="00F21156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F21156">
        <w:rPr>
          <w:rFonts w:ascii="Times New Roman" w:hAnsi="Times New Roman" w:cs="Times New Roman"/>
          <w:sz w:val="20"/>
          <w:szCs w:val="20"/>
          <w:lang w:val="en-US"/>
        </w:rPr>
        <w:t>Ting, T.M, Poulsen, A.D. Understory vegetation at two mud volcanoes in north-</w:t>
      </w:r>
      <w:r w:rsidRPr="001D6DE7">
        <w:rPr>
          <w:rFonts w:ascii="Times New Roman" w:hAnsi="Times New Roman" w:cs="Times New Roman"/>
          <w:spacing w:val="-6"/>
          <w:sz w:val="20"/>
          <w:szCs w:val="20"/>
          <w:lang w:val="en-US"/>
        </w:rPr>
        <w:t xml:space="preserve">east Borneo // - Journal of Tropical Forest Science, - 2009. </w:t>
      </w:r>
      <w:r w:rsidRPr="001D6DE7">
        <w:rPr>
          <w:rFonts w:ascii="Times New Roman" w:hAnsi="Times New Roman" w:cs="Times New Roman"/>
          <w:spacing w:val="-6"/>
          <w:sz w:val="20"/>
          <w:szCs w:val="20"/>
        </w:rPr>
        <w:t xml:space="preserve">№3, </w:t>
      </w:r>
      <w:r w:rsidRPr="001D6DE7">
        <w:rPr>
          <w:rFonts w:ascii="Times New Roman" w:hAnsi="Times New Roman" w:cs="Times New Roman"/>
          <w:spacing w:val="-6"/>
          <w:sz w:val="20"/>
          <w:szCs w:val="20"/>
          <w:lang w:val="en-US"/>
        </w:rPr>
        <w:t>vol</w:t>
      </w:r>
      <w:r w:rsidRPr="001D6DE7">
        <w:rPr>
          <w:rFonts w:ascii="Times New Roman" w:hAnsi="Times New Roman" w:cs="Times New Roman"/>
          <w:spacing w:val="-6"/>
          <w:sz w:val="20"/>
          <w:szCs w:val="20"/>
        </w:rPr>
        <w:t xml:space="preserve">. 21, - </w:t>
      </w:r>
      <w:r w:rsidRPr="001D6DE7">
        <w:rPr>
          <w:rFonts w:ascii="Times New Roman" w:hAnsi="Times New Roman" w:cs="Times New Roman"/>
          <w:spacing w:val="-6"/>
          <w:sz w:val="20"/>
          <w:szCs w:val="20"/>
          <w:lang w:val="en-US"/>
        </w:rPr>
        <w:t>p</w:t>
      </w:r>
      <w:r w:rsidRPr="001D6DE7">
        <w:rPr>
          <w:rFonts w:ascii="Times New Roman" w:hAnsi="Times New Roman" w:cs="Times New Roman"/>
          <w:spacing w:val="-6"/>
          <w:sz w:val="20"/>
          <w:szCs w:val="20"/>
        </w:rPr>
        <w:t>. 198-209.</w:t>
      </w:r>
    </w:p>
  </w:footnote>
  <w:footnote w:id="9">
    <w:p w14:paraId="363A3333" w14:textId="5B216C2B" w:rsidR="001D6DE7" w:rsidRPr="00DA7803" w:rsidRDefault="001D6DE7" w:rsidP="00DA7803">
      <w:pPr>
        <w:tabs>
          <w:tab w:val="left" w:pos="0"/>
          <w:tab w:val="left" w:pos="426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7803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DA7803">
        <w:rPr>
          <w:rFonts w:ascii="Times New Roman" w:hAnsi="Times New Roman" w:cs="Times New Roman"/>
          <w:sz w:val="20"/>
          <w:szCs w:val="20"/>
        </w:rPr>
        <w:t>Зейналова, С.М. Индикационное дешифрирование аридных ландшафтов южного склона Юго-Восточного Кавказа: / дис. канд. геогр. наук / - Баку, 1998. - 185 с.</w:t>
      </w:r>
    </w:p>
  </w:footnote>
  <w:footnote w:id="10">
    <w:p w14:paraId="27DA13D6" w14:textId="2C3FA595" w:rsidR="001D6DE7" w:rsidRDefault="001D6DE7" w:rsidP="00DA7803">
      <w:pPr>
        <w:pStyle w:val="af2"/>
        <w:jc w:val="both"/>
      </w:pPr>
      <w:r w:rsidRPr="00DA7803">
        <w:rPr>
          <w:rStyle w:val="af4"/>
          <w:rFonts w:ascii="Times New Roman" w:hAnsi="Times New Roman" w:cs="Times New Roman"/>
        </w:rPr>
        <w:footnoteRef/>
      </w:r>
      <w:r w:rsidRPr="00DA7803">
        <w:rPr>
          <w:rFonts w:ascii="Times New Roman" w:eastAsia="Times-Roman" w:hAnsi="Times New Roman" w:cs="Times New Roman"/>
        </w:rPr>
        <w:t>Керимова, Э.Д. Формирование и дифференциация ландшафтов районов развития грязевых вулканов (на примере Абшерон-Гобустанского района)</w:t>
      </w:r>
      <w:r w:rsidRPr="00DA7803">
        <w:rPr>
          <w:rFonts w:ascii="Times New Roman" w:hAnsi="Times New Roman" w:cs="Times New Roman"/>
        </w:rPr>
        <w:t>: / диссертация на соискание учёной степени доктора философии по географии. / - Баку, 2010. - 194 с.</w:t>
      </w:r>
    </w:p>
  </w:footnote>
  <w:footnote w:id="11">
    <w:p w14:paraId="0B98680D" w14:textId="6AAD67C0" w:rsidR="001D6DE7" w:rsidRDefault="001D6DE7" w:rsidP="00B76DE9">
      <w:pPr>
        <w:pStyle w:val="af2"/>
        <w:jc w:val="both"/>
      </w:pPr>
      <w:r>
        <w:rPr>
          <w:rStyle w:val="af4"/>
        </w:rPr>
        <w:footnoteRef/>
      </w:r>
      <w:r w:rsidRPr="00B76DE9">
        <w:rPr>
          <w:rFonts w:ascii="Times New Roman" w:hAnsi="Times New Roman" w:cs="Times New Roman"/>
        </w:rPr>
        <w:t xml:space="preserve">Azərbaycan Respublikasının Qırmızı Kitabı (Flora) </w:t>
      </w:r>
      <w:r w:rsidRPr="00B76DE9">
        <w:rPr>
          <w:rFonts w:ascii="Times New Roman" w:hAnsi="Times New Roman" w:cs="Times New Roman"/>
          <w:snapToGrid w:val="0"/>
        </w:rPr>
        <w:t xml:space="preserve">/ Red. hey. həmsədrləri İ.Ə.Həbibbəyli, M.B.Babayev. </w:t>
      </w:r>
      <w:r w:rsidRPr="00B76DE9">
        <w:rPr>
          <w:rFonts w:ascii="Times New Roman" w:hAnsi="Times New Roman" w:cs="Times New Roman"/>
        </w:rPr>
        <w:t>Bakı: İmak, - Üçüncü nəşr. - 2023. - 507 s.</w:t>
      </w:r>
    </w:p>
  </w:footnote>
  <w:footnote w:id="12">
    <w:p w14:paraId="672F935D" w14:textId="64482910" w:rsidR="001D6DE7" w:rsidRPr="00E73224" w:rsidRDefault="001D6DE7" w:rsidP="00E73224">
      <w:pPr>
        <w:pStyle w:val="af2"/>
        <w:jc w:val="both"/>
        <w:rPr>
          <w:lang w:val="az-Latn-AZ"/>
        </w:rPr>
      </w:pPr>
      <w:r>
        <w:rPr>
          <w:rStyle w:val="af4"/>
        </w:rPr>
        <w:footnoteRef/>
      </w:r>
      <w:bookmarkStart w:id="16" w:name="_Hlk175399408"/>
      <w:r w:rsidRPr="00714928">
        <w:rPr>
          <w:rFonts w:ascii="Times New Roman" w:hAnsi="Times New Roman" w:cs="Times New Roman"/>
          <w:lang w:val="en-US"/>
        </w:rPr>
        <w:t xml:space="preserve">Korznikov, K.A. Vegetation cover at the Maguntan mud volcano (Sakhalin Island, Russia): species composition and spatial distribution // Phytocoenologia, - 2015. №1-2, vol. 45, - </w:t>
      </w:r>
      <w:bookmarkStart w:id="17" w:name="_Hlk164201137"/>
      <w:r w:rsidRPr="00714928">
        <w:rPr>
          <w:rFonts w:ascii="Times New Roman" w:hAnsi="Times New Roman" w:cs="Times New Roman"/>
          <w:lang w:val="en-US"/>
        </w:rPr>
        <w:t>p. 125-134</w:t>
      </w:r>
      <w:bookmarkEnd w:id="17"/>
      <w:r w:rsidRPr="00714928">
        <w:rPr>
          <w:rFonts w:ascii="Times New Roman" w:hAnsi="Times New Roman" w:cs="Times New Roman"/>
          <w:lang w:val="en-US"/>
        </w:rPr>
        <w:t>.</w:t>
      </w:r>
      <w:bookmarkEnd w:id="16"/>
    </w:p>
  </w:footnote>
  <w:footnote w:id="13">
    <w:p w14:paraId="22665634" w14:textId="5081D3F6" w:rsidR="001D6DE7" w:rsidRPr="00C72281" w:rsidRDefault="001D6DE7" w:rsidP="00FB27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az-Latn-AZ"/>
        </w:rPr>
      </w:pPr>
      <w:r w:rsidRPr="00976464">
        <w:rPr>
          <w:rStyle w:val="af4"/>
          <w:rFonts w:ascii="Times New Roman" w:hAnsi="Times New Roman" w:cs="Times New Roman"/>
          <w:sz w:val="20"/>
          <w:szCs w:val="20"/>
        </w:rPr>
        <w:footnoteRef/>
      </w:r>
      <w:bookmarkStart w:id="18" w:name="_Hlk175399507"/>
      <w:r w:rsidRPr="00C72281">
        <w:rPr>
          <w:rFonts w:ascii="Times New Roman" w:hAnsi="Times New Roman" w:cs="Times New Roman"/>
          <w:iCs/>
          <w:sz w:val="20"/>
          <w:szCs w:val="20"/>
          <w:lang w:val="az-Latn-AZ"/>
        </w:rPr>
        <w:t xml:space="preserve">Алиев Ад.А., Гулиев, И.С., Дадашев, Ф.Г., Рахманов, Р.Р. </w:t>
      </w:r>
      <w:r w:rsidRPr="00C72281">
        <w:rPr>
          <w:rFonts w:ascii="Times New Roman" w:hAnsi="Times New Roman" w:cs="Times New Roman"/>
          <w:sz w:val="20"/>
          <w:szCs w:val="20"/>
          <w:lang w:val="az-Latn-AZ"/>
        </w:rPr>
        <w:t>Атлас грязевых вулканов мира [Карта] / - Bakı: Nafta-Press, - 2015. - 322 с.</w:t>
      </w:r>
    </w:p>
    <w:bookmarkEnd w:id="18"/>
  </w:footnote>
  <w:footnote w:id="14">
    <w:p w14:paraId="4B05C429" w14:textId="1FAD72F7" w:rsidR="001D6DE7" w:rsidRPr="00976464" w:rsidRDefault="001D6DE7" w:rsidP="00FB27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76464">
        <w:rPr>
          <w:rStyle w:val="af4"/>
          <w:rFonts w:ascii="Times New Roman" w:hAnsi="Times New Roman" w:cs="Times New Roman"/>
          <w:sz w:val="20"/>
          <w:szCs w:val="20"/>
        </w:rPr>
        <w:footnoteRef/>
      </w:r>
      <w:bookmarkStart w:id="19" w:name="_Hlk175399521"/>
      <w:r w:rsidRPr="00976464">
        <w:rPr>
          <w:rFonts w:ascii="Times New Roman" w:hAnsi="Times New Roman" w:cs="Times New Roman"/>
          <w:sz w:val="20"/>
          <w:szCs w:val="20"/>
        </w:rPr>
        <w:t xml:space="preserve">Прилипко, Л.И. Растительный покров Азербайджана / Л.И. Прилипко. </w:t>
      </w:r>
      <w:r w:rsidRPr="00BA1BC2">
        <w:rPr>
          <w:rFonts w:ascii="Times New Roman" w:hAnsi="Times New Roman" w:cs="Times New Roman"/>
          <w:sz w:val="20"/>
          <w:szCs w:val="20"/>
        </w:rPr>
        <w:t xml:space="preserve">- </w:t>
      </w:r>
      <w:r w:rsidRPr="00976464">
        <w:rPr>
          <w:rFonts w:ascii="Times New Roman" w:hAnsi="Times New Roman" w:cs="Times New Roman"/>
          <w:sz w:val="20"/>
          <w:szCs w:val="20"/>
        </w:rPr>
        <w:t xml:space="preserve">Баку: Элм, </w:t>
      </w:r>
      <w:r w:rsidRPr="00BA1BC2">
        <w:rPr>
          <w:rFonts w:ascii="Times New Roman" w:hAnsi="Times New Roman" w:cs="Times New Roman"/>
          <w:sz w:val="20"/>
          <w:szCs w:val="20"/>
        </w:rPr>
        <w:t>-</w:t>
      </w:r>
      <w:r w:rsidRPr="00976464">
        <w:rPr>
          <w:rFonts w:ascii="Times New Roman" w:hAnsi="Times New Roman" w:cs="Times New Roman"/>
          <w:sz w:val="20"/>
          <w:szCs w:val="20"/>
        </w:rPr>
        <w:t xml:space="preserve"> 1970. </w:t>
      </w:r>
      <w:r w:rsidRPr="00BA1BC2">
        <w:rPr>
          <w:rFonts w:ascii="Times New Roman" w:hAnsi="Times New Roman" w:cs="Times New Roman"/>
          <w:sz w:val="20"/>
          <w:szCs w:val="20"/>
        </w:rPr>
        <w:t>-</w:t>
      </w:r>
      <w:r w:rsidRPr="00976464">
        <w:rPr>
          <w:rFonts w:ascii="Times New Roman" w:hAnsi="Times New Roman" w:cs="Times New Roman"/>
          <w:sz w:val="20"/>
          <w:szCs w:val="20"/>
        </w:rPr>
        <w:t xml:space="preserve"> 170 с.</w:t>
      </w:r>
      <w:bookmarkEnd w:id="19"/>
    </w:p>
  </w:footnote>
  <w:footnote w:id="15">
    <w:p w14:paraId="2E6D8EA6" w14:textId="5C20251A" w:rsidR="001D6DE7" w:rsidRPr="00181C81" w:rsidRDefault="001D6DE7" w:rsidP="00181C81">
      <w:pPr>
        <w:tabs>
          <w:tab w:val="left" w:pos="0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0A32">
        <w:rPr>
          <w:rStyle w:val="af4"/>
          <w:rFonts w:ascii="Times New Roman" w:hAnsi="Times New Roman" w:cs="Times New Roman"/>
          <w:sz w:val="20"/>
          <w:szCs w:val="20"/>
        </w:rPr>
        <w:footnoteRef/>
      </w:r>
      <w:bookmarkStart w:id="23" w:name="_Hlk175442860"/>
      <w:r w:rsidRPr="00181C81">
        <w:rPr>
          <w:rFonts w:ascii="Times New Roman" w:hAnsi="Times New Roman" w:cs="Times New Roman"/>
          <w:sz w:val="20"/>
          <w:szCs w:val="20"/>
        </w:rPr>
        <w:t xml:space="preserve">Флора Азербайджана - Баку: Изд-во АН Азерб. ССР, - т. </w:t>
      </w:r>
      <w:r w:rsidRPr="00181C81">
        <w:rPr>
          <w:rFonts w:ascii="Times New Roman" w:hAnsi="Times New Roman" w:cs="Times New Roman"/>
          <w:sz w:val="20"/>
          <w:szCs w:val="20"/>
          <w:lang w:val="az-Latn-AZ"/>
        </w:rPr>
        <w:t>I-VIII</w:t>
      </w:r>
      <w:r w:rsidRPr="00181C81">
        <w:rPr>
          <w:rFonts w:ascii="Times New Roman" w:hAnsi="Times New Roman" w:cs="Times New Roman"/>
          <w:sz w:val="20"/>
          <w:szCs w:val="20"/>
        </w:rPr>
        <w:t xml:space="preserve">. – </w:t>
      </w:r>
      <w:bookmarkStart w:id="24" w:name="_Hlk159956008"/>
      <w:r w:rsidRPr="00181C81">
        <w:rPr>
          <w:rFonts w:ascii="Times New Roman" w:hAnsi="Times New Roman" w:cs="Times New Roman"/>
          <w:sz w:val="20"/>
          <w:szCs w:val="20"/>
        </w:rPr>
        <w:t>195</w:t>
      </w:r>
      <w:r w:rsidRPr="00181C81">
        <w:rPr>
          <w:rFonts w:ascii="Times New Roman" w:hAnsi="Times New Roman" w:cs="Times New Roman"/>
          <w:sz w:val="20"/>
          <w:szCs w:val="20"/>
          <w:lang w:val="az-Latn-AZ"/>
        </w:rPr>
        <w:t>0-1961</w:t>
      </w:r>
      <w:bookmarkEnd w:id="24"/>
      <w:r w:rsidRPr="00181C81">
        <w:rPr>
          <w:rFonts w:ascii="Times New Roman" w:hAnsi="Times New Roman" w:cs="Times New Roman"/>
          <w:sz w:val="20"/>
          <w:szCs w:val="20"/>
        </w:rPr>
        <w:t>.</w:t>
      </w:r>
    </w:p>
    <w:bookmarkEnd w:id="23"/>
  </w:footnote>
  <w:footnote w:id="16">
    <w:p w14:paraId="15B8271C" w14:textId="77777777" w:rsidR="001D6DE7" w:rsidRPr="00181C81" w:rsidRDefault="001D6DE7" w:rsidP="00181C81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1C81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181C81">
        <w:rPr>
          <w:rFonts w:ascii="Times New Roman" w:hAnsi="Times New Roman" w:cs="Times New Roman"/>
          <w:sz w:val="20"/>
          <w:szCs w:val="20"/>
        </w:rPr>
        <w:t xml:space="preserve"> </w:t>
      </w:r>
      <w:bookmarkStart w:id="26" w:name="_Hlk175442868"/>
      <w:r w:rsidRPr="00181C81">
        <w:rPr>
          <w:rFonts w:ascii="Times New Roman" w:hAnsi="Times New Roman" w:cs="Times New Roman"/>
          <w:sz w:val="20"/>
          <w:szCs w:val="20"/>
        </w:rPr>
        <w:t>Ə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sg</w:t>
      </w:r>
      <w:r w:rsidRPr="00181C81">
        <w:rPr>
          <w:rFonts w:ascii="Times New Roman" w:hAnsi="Times New Roman" w:cs="Times New Roman"/>
          <w:sz w:val="20"/>
          <w:szCs w:val="20"/>
        </w:rPr>
        <w:t>ə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rov</w:t>
      </w:r>
      <w:r w:rsidRPr="00181C81">
        <w:rPr>
          <w:rFonts w:ascii="Times New Roman" w:hAnsi="Times New Roman" w:cs="Times New Roman"/>
          <w:sz w:val="20"/>
          <w:szCs w:val="20"/>
        </w:rPr>
        <w:t xml:space="preserve">,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181C81">
        <w:rPr>
          <w:rFonts w:ascii="Times New Roman" w:hAnsi="Times New Roman" w:cs="Times New Roman"/>
          <w:sz w:val="20"/>
          <w:szCs w:val="20"/>
        </w:rPr>
        <w:t>.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181C81">
        <w:rPr>
          <w:rFonts w:ascii="Times New Roman" w:hAnsi="Times New Roman" w:cs="Times New Roman"/>
          <w:sz w:val="20"/>
          <w:szCs w:val="20"/>
        </w:rPr>
        <w:t xml:space="preserve">.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Az</w:t>
      </w:r>
      <w:r w:rsidRPr="00181C81">
        <w:rPr>
          <w:rFonts w:ascii="Times New Roman" w:hAnsi="Times New Roman" w:cs="Times New Roman"/>
          <w:sz w:val="20"/>
          <w:szCs w:val="20"/>
        </w:rPr>
        <w:t>ə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rbaycan</w:t>
      </w:r>
      <w:r w:rsidRPr="00181C81">
        <w:rPr>
          <w:rFonts w:ascii="Times New Roman" w:hAnsi="Times New Roman" w:cs="Times New Roman"/>
          <w:sz w:val="20"/>
          <w:szCs w:val="20"/>
        </w:rPr>
        <w:t xml:space="preserve">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floras</w:t>
      </w:r>
      <w:r w:rsidRPr="00181C81">
        <w:rPr>
          <w:rFonts w:ascii="Times New Roman" w:hAnsi="Times New Roman" w:cs="Times New Roman"/>
          <w:sz w:val="20"/>
          <w:szCs w:val="20"/>
        </w:rPr>
        <w:t>ı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181C81">
        <w:rPr>
          <w:rFonts w:ascii="Times New Roman" w:hAnsi="Times New Roman" w:cs="Times New Roman"/>
          <w:sz w:val="20"/>
          <w:szCs w:val="20"/>
        </w:rPr>
        <w:t>ı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181C81">
        <w:rPr>
          <w:rFonts w:ascii="Times New Roman" w:hAnsi="Times New Roman" w:cs="Times New Roman"/>
          <w:sz w:val="20"/>
          <w:szCs w:val="20"/>
        </w:rPr>
        <w:t xml:space="preserve">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konspekti</w:t>
      </w:r>
      <w:r w:rsidRPr="00181C81">
        <w:rPr>
          <w:rFonts w:ascii="Times New Roman" w:hAnsi="Times New Roman" w:cs="Times New Roman"/>
          <w:sz w:val="20"/>
          <w:szCs w:val="20"/>
        </w:rPr>
        <w:t xml:space="preserve"> /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181C81">
        <w:rPr>
          <w:rFonts w:ascii="Times New Roman" w:hAnsi="Times New Roman" w:cs="Times New Roman"/>
          <w:sz w:val="20"/>
          <w:szCs w:val="20"/>
        </w:rPr>
        <w:t>.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181C81">
        <w:rPr>
          <w:rFonts w:ascii="Times New Roman" w:hAnsi="Times New Roman" w:cs="Times New Roman"/>
          <w:sz w:val="20"/>
          <w:szCs w:val="20"/>
        </w:rPr>
        <w:t>.Ə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sg</w:t>
      </w:r>
      <w:r w:rsidRPr="00181C81">
        <w:rPr>
          <w:rFonts w:ascii="Times New Roman" w:hAnsi="Times New Roman" w:cs="Times New Roman"/>
          <w:sz w:val="20"/>
          <w:szCs w:val="20"/>
        </w:rPr>
        <w:t>ə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rov</w:t>
      </w:r>
      <w:r w:rsidRPr="00181C81">
        <w:rPr>
          <w:rFonts w:ascii="Times New Roman" w:hAnsi="Times New Roman" w:cs="Times New Roman"/>
          <w:sz w:val="20"/>
          <w:szCs w:val="20"/>
        </w:rPr>
        <w:t xml:space="preserve">. -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Bak</w:t>
      </w:r>
      <w:r w:rsidRPr="00181C81">
        <w:rPr>
          <w:rFonts w:ascii="Times New Roman" w:hAnsi="Times New Roman" w:cs="Times New Roman"/>
          <w:sz w:val="20"/>
          <w:szCs w:val="20"/>
        </w:rPr>
        <w:t xml:space="preserve">ı: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Elm</w:t>
      </w:r>
      <w:r w:rsidRPr="00181C81">
        <w:rPr>
          <w:rFonts w:ascii="Times New Roman" w:hAnsi="Times New Roman" w:cs="Times New Roman"/>
          <w:sz w:val="20"/>
          <w:szCs w:val="20"/>
        </w:rPr>
        <w:t>, -</w:t>
      </w:r>
      <w:bookmarkStart w:id="27" w:name="_Hlk163973835"/>
      <w:r w:rsidRPr="00181C81">
        <w:rPr>
          <w:rFonts w:ascii="Times New Roman" w:hAnsi="Times New Roman" w:cs="Times New Roman"/>
          <w:sz w:val="20"/>
          <w:szCs w:val="20"/>
        </w:rPr>
        <w:t>2011.</w:t>
      </w:r>
      <w:bookmarkEnd w:id="27"/>
      <w:r w:rsidRPr="00181C81">
        <w:rPr>
          <w:rFonts w:ascii="Times New Roman" w:hAnsi="Times New Roman" w:cs="Times New Roman"/>
          <w:sz w:val="20"/>
          <w:szCs w:val="20"/>
        </w:rPr>
        <w:t xml:space="preserve"> - 204 </w:t>
      </w:r>
      <w:r w:rsidRPr="00181C81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181C81">
        <w:rPr>
          <w:rFonts w:ascii="Times New Roman" w:hAnsi="Times New Roman" w:cs="Times New Roman"/>
          <w:sz w:val="20"/>
          <w:szCs w:val="20"/>
        </w:rPr>
        <w:t>.</w:t>
      </w:r>
      <w:bookmarkEnd w:id="26"/>
    </w:p>
  </w:footnote>
  <w:footnote w:id="17">
    <w:p w14:paraId="4D329A6E" w14:textId="4E4F0973" w:rsidR="001D6DE7" w:rsidRPr="00181C81" w:rsidRDefault="001D6DE7" w:rsidP="00181C81">
      <w:pPr>
        <w:pStyle w:val="af2"/>
        <w:rPr>
          <w:rFonts w:ascii="Times New Roman" w:hAnsi="Times New Roman" w:cs="Times New Roman"/>
        </w:rPr>
      </w:pPr>
      <w:r w:rsidRPr="00181C81">
        <w:rPr>
          <w:rStyle w:val="af4"/>
          <w:rFonts w:ascii="Times New Roman" w:hAnsi="Times New Roman" w:cs="Times New Roman"/>
        </w:rPr>
        <w:footnoteRef/>
      </w:r>
      <w:bookmarkStart w:id="28" w:name="_Hlk175442893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HYPERLINK "</w:instrText>
      </w:r>
      <w:r w:rsidRPr="00C72281">
        <w:rPr>
          <w:rFonts w:ascii="Times New Roman" w:hAnsi="Times New Roman" w:cs="Times New Roman"/>
        </w:rPr>
        <w:instrText>https://wfoplantlist.org/</w:instrText>
      </w:r>
      <w:r>
        <w:rPr>
          <w:rFonts w:ascii="Times New Roman" w:hAnsi="Times New Roman" w:cs="Times New Roman"/>
        </w:rPr>
        <w:instrText>"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8F1513">
        <w:rPr>
          <w:rStyle w:val="ab"/>
          <w:rFonts w:ascii="Times New Roman" w:hAnsi="Times New Roman" w:cs="Times New Roman"/>
        </w:rPr>
        <w:t>https://wfoplantlist.org/</w:t>
      </w:r>
      <w:bookmarkEnd w:id="28"/>
      <w:r>
        <w:rPr>
          <w:rFonts w:ascii="Times New Roman" w:hAnsi="Times New Roman" w:cs="Times New Roman"/>
        </w:rPr>
        <w:fldChar w:fldCharType="end"/>
      </w:r>
    </w:p>
  </w:footnote>
  <w:footnote w:id="18">
    <w:p w14:paraId="0B992480" w14:textId="4F64A706" w:rsidR="001D6DE7" w:rsidRPr="00181C81" w:rsidRDefault="001D6DE7" w:rsidP="00181C81">
      <w:pPr>
        <w:tabs>
          <w:tab w:val="left" w:pos="0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Italic" w:hAnsi="Times New Roman" w:cs="Times New Roman"/>
          <w:sz w:val="20"/>
          <w:szCs w:val="20"/>
        </w:rPr>
      </w:pPr>
      <w:r w:rsidRPr="00181C81">
        <w:rPr>
          <w:rStyle w:val="af4"/>
          <w:rFonts w:ascii="Times New Roman" w:hAnsi="Times New Roman" w:cs="Times New Roman"/>
          <w:sz w:val="20"/>
          <w:szCs w:val="20"/>
        </w:rPr>
        <w:footnoteRef/>
      </w:r>
      <w:bookmarkStart w:id="29" w:name="_Hlk175442951"/>
      <w:r w:rsidRPr="00181C81">
        <w:rPr>
          <w:rFonts w:ascii="Times New Roman" w:hAnsi="Times New Roman" w:cs="Times New Roman"/>
          <w:sz w:val="20"/>
          <w:szCs w:val="20"/>
        </w:rPr>
        <w:t>Гроссгейм, А.А. Анализ флоры Кавказа / А.А. Гроссгейм. - Баку: Изд. Азерб. филиала Акад. наук, - 1936. - 260 с.</w:t>
      </w:r>
      <w:bookmarkEnd w:id="29"/>
    </w:p>
  </w:footnote>
  <w:footnote w:id="19">
    <w:p w14:paraId="0D1A09C3" w14:textId="6368816C" w:rsidR="001D6DE7" w:rsidRPr="00181C81" w:rsidRDefault="001D6DE7" w:rsidP="00181C81">
      <w:pPr>
        <w:pStyle w:val="af2"/>
        <w:jc w:val="both"/>
        <w:rPr>
          <w:rFonts w:ascii="Times New Roman" w:hAnsi="Times New Roman" w:cs="Times New Roman"/>
        </w:rPr>
      </w:pPr>
      <w:r w:rsidRPr="00181C81">
        <w:rPr>
          <w:rStyle w:val="af4"/>
          <w:rFonts w:ascii="Times New Roman" w:hAnsi="Times New Roman" w:cs="Times New Roman"/>
        </w:rPr>
        <w:footnoteRef/>
      </w:r>
      <w:bookmarkStart w:id="30" w:name="_Hlk175442959"/>
      <w:r w:rsidRPr="00181C81">
        <w:rPr>
          <w:rFonts w:ascii="Times New Roman" w:hAnsi="Times New Roman" w:cs="Times New Roman"/>
        </w:rPr>
        <w:t>Гроссгейм, А.А. Растительный покров Кавказа / А.А. Гроссгейм. - Москва: МОИП, - 1948. - 264 с</w:t>
      </w:r>
      <w:bookmarkEnd w:id="30"/>
      <w:r w:rsidRPr="00181C81">
        <w:rPr>
          <w:rFonts w:ascii="Times New Roman" w:hAnsi="Times New Roman" w:cs="Times New Roman"/>
        </w:rPr>
        <w:t>.</w:t>
      </w:r>
    </w:p>
  </w:footnote>
  <w:footnote w:id="20">
    <w:p w14:paraId="3AF5275A" w14:textId="3ACAA356" w:rsidR="001D6DE7" w:rsidRPr="00955233" w:rsidRDefault="001D6DE7" w:rsidP="00FA02D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5233">
        <w:rPr>
          <w:rFonts w:ascii="Times New Roman" w:hAnsi="Times New Roman" w:cs="Times New Roman"/>
          <w:sz w:val="20"/>
          <w:szCs w:val="20"/>
        </w:rPr>
        <w:footnoteRef/>
      </w:r>
      <w:bookmarkStart w:id="31" w:name="_Hlk175571896"/>
      <w:r w:rsidRPr="00955233">
        <w:rPr>
          <w:rFonts w:ascii="Times New Roman" w:hAnsi="Times New Roman" w:cs="Times New Roman"/>
          <w:sz w:val="20"/>
          <w:szCs w:val="20"/>
        </w:rPr>
        <w:t xml:space="preserve">Əsgərov, A.M. Azərbaycan florasının subendemləri // - Bakı: AMEA Xəbərləri, Biologiya </w:t>
      </w:r>
      <w:r w:rsidRPr="00955233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955233">
        <w:rPr>
          <w:rFonts w:ascii="Times New Roman" w:hAnsi="Times New Roman" w:cs="Times New Roman"/>
          <w:sz w:val="20"/>
          <w:szCs w:val="20"/>
        </w:rPr>
        <w:t xml:space="preserve">ə </w:t>
      </w:r>
      <w:r w:rsidRPr="00955233">
        <w:rPr>
          <w:rFonts w:ascii="Times New Roman" w:hAnsi="Times New Roman" w:cs="Times New Roman"/>
          <w:sz w:val="20"/>
          <w:szCs w:val="20"/>
          <w:lang w:val="en-US"/>
        </w:rPr>
        <w:t>tibb</w:t>
      </w:r>
      <w:r w:rsidRPr="00955233">
        <w:rPr>
          <w:rFonts w:ascii="Times New Roman" w:hAnsi="Times New Roman" w:cs="Times New Roman"/>
          <w:sz w:val="20"/>
          <w:szCs w:val="20"/>
        </w:rPr>
        <w:t xml:space="preserve"> </w:t>
      </w:r>
      <w:r w:rsidRPr="00955233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955233">
        <w:rPr>
          <w:rFonts w:ascii="Times New Roman" w:hAnsi="Times New Roman" w:cs="Times New Roman"/>
          <w:sz w:val="20"/>
          <w:szCs w:val="20"/>
        </w:rPr>
        <w:t>ö</w:t>
      </w:r>
      <w:r w:rsidRPr="00955233">
        <w:rPr>
          <w:rFonts w:ascii="Times New Roman" w:hAnsi="Times New Roman" w:cs="Times New Roman"/>
          <w:sz w:val="20"/>
          <w:szCs w:val="20"/>
          <w:lang w:val="en-US"/>
        </w:rPr>
        <w:t>lm</w:t>
      </w:r>
      <w:r w:rsidRPr="00955233">
        <w:rPr>
          <w:rFonts w:ascii="Times New Roman" w:hAnsi="Times New Roman" w:cs="Times New Roman"/>
          <w:sz w:val="20"/>
          <w:szCs w:val="20"/>
        </w:rPr>
        <w:t>ə</w:t>
      </w:r>
      <w:r w:rsidRPr="00955233">
        <w:rPr>
          <w:rFonts w:ascii="Times New Roman" w:hAnsi="Times New Roman" w:cs="Times New Roman"/>
          <w:sz w:val="20"/>
          <w:szCs w:val="20"/>
          <w:lang w:val="en-US"/>
        </w:rPr>
        <w:t>si</w:t>
      </w:r>
      <w:r w:rsidRPr="00955233">
        <w:rPr>
          <w:rFonts w:ascii="Times New Roman" w:hAnsi="Times New Roman" w:cs="Times New Roman"/>
          <w:snapToGrid w:val="0"/>
          <w:sz w:val="20"/>
          <w:szCs w:val="20"/>
        </w:rPr>
        <w:t xml:space="preserve">, - 2014. - №1. - </w:t>
      </w:r>
      <w:r w:rsidRPr="00955233">
        <w:rPr>
          <w:rFonts w:ascii="Times New Roman" w:hAnsi="Times New Roman" w:cs="Times New Roman"/>
          <w:snapToGrid w:val="0"/>
          <w:sz w:val="20"/>
          <w:szCs w:val="20"/>
          <w:lang w:val="en-US"/>
        </w:rPr>
        <w:t>s</w:t>
      </w:r>
      <w:r w:rsidRPr="00955233">
        <w:rPr>
          <w:rFonts w:ascii="Times New Roman" w:hAnsi="Times New Roman" w:cs="Times New Roman"/>
          <w:snapToGrid w:val="0"/>
          <w:sz w:val="20"/>
          <w:szCs w:val="20"/>
        </w:rPr>
        <w:t>. 81-91.</w:t>
      </w:r>
      <w:bookmarkEnd w:id="31"/>
    </w:p>
  </w:footnote>
  <w:footnote w:id="21">
    <w:p w14:paraId="69F3734C" w14:textId="0AE8EC84" w:rsidR="001D6DE7" w:rsidRPr="00955233" w:rsidRDefault="001D6DE7" w:rsidP="00FA02D2">
      <w:pPr>
        <w:pStyle w:val="af2"/>
        <w:jc w:val="both"/>
        <w:rPr>
          <w:rFonts w:ascii="Times New Roman" w:hAnsi="Times New Roman" w:cs="Times New Roman"/>
          <w:lang w:val="en-US"/>
        </w:rPr>
      </w:pPr>
      <w:r w:rsidRPr="00955233">
        <w:rPr>
          <w:rStyle w:val="af4"/>
          <w:rFonts w:ascii="Times New Roman" w:hAnsi="Times New Roman" w:cs="Times New Roman"/>
        </w:rPr>
        <w:footnoteRef/>
      </w:r>
      <w:bookmarkStart w:id="32" w:name="_Hlk175571903"/>
      <w:r w:rsidRPr="00955233">
        <w:rPr>
          <w:rFonts w:ascii="Times New Roman" w:hAnsi="Times New Roman" w:cs="Times New Roman"/>
          <w:snapToGrid w:val="0"/>
        </w:rPr>
        <w:t xml:space="preserve">Аскеров, А.М. </w:t>
      </w:r>
      <w:bookmarkStart w:id="33" w:name="_Hlk164116936"/>
      <w:r w:rsidRPr="00955233">
        <w:rPr>
          <w:rFonts w:ascii="Times New Roman" w:hAnsi="Times New Roman" w:cs="Times New Roman"/>
          <w:snapToGrid w:val="0"/>
        </w:rPr>
        <w:t xml:space="preserve">Анализ эндемизма флоры Азербайджана </w:t>
      </w:r>
      <w:bookmarkEnd w:id="33"/>
      <w:r w:rsidRPr="00955233">
        <w:rPr>
          <w:rFonts w:ascii="Times New Roman" w:hAnsi="Times New Roman" w:cs="Times New Roman"/>
          <w:snapToGrid w:val="0"/>
        </w:rPr>
        <w:t>// - Баку: Докл. НАНА</w:t>
      </w:r>
      <w:r w:rsidRPr="00955233">
        <w:rPr>
          <w:rFonts w:ascii="Times New Roman" w:hAnsi="Times New Roman" w:cs="Times New Roman"/>
          <w:snapToGrid w:val="0"/>
          <w:lang w:val="en-US"/>
        </w:rPr>
        <w:t xml:space="preserve">, - 2014. №1, - </w:t>
      </w:r>
      <w:bookmarkStart w:id="34" w:name="_Hlk164116650"/>
      <w:r w:rsidRPr="00955233">
        <w:rPr>
          <w:rFonts w:ascii="Times New Roman" w:hAnsi="Times New Roman" w:cs="Times New Roman"/>
          <w:snapToGrid w:val="0"/>
        </w:rPr>
        <w:t>с</w:t>
      </w:r>
      <w:r w:rsidRPr="00955233">
        <w:rPr>
          <w:rFonts w:ascii="Times New Roman" w:hAnsi="Times New Roman" w:cs="Times New Roman"/>
          <w:snapToGrid w:val="0"/>
          <w:lang w:val="en-US"/>
        </w:rPr>
        <w:t>. 51-55</w:t>
      </w:r>
      <w:bookmarkEnd w:id="34"/>
      <w:r w:rsidRPr="00955233">
        <w:rPr>
          <w:rFonts w:ascii="Times New Roman" w:hAnsi="Times New Roman" w:cs="Times New Roman"/>
          <w:snapToGrid w:val="0"/>
          <w:lang w:val="en-US"/>
        </w:rPr>
        <w:t>.</w:t>
      </w:r>
      <w:bookmarkEnd w:id="32"/>
    </w:p>
  </w:footnote>
  <w:footnote w:id="22">
    <w:p w14:paraId="3B9B0F04" w14:textId="16830104" w:rsidR="001D6DE7" w:rsidRPr="00955233" w:rsidRDefault="001D6DE7" w:rsidP="00FA02D2">
      <w:pPr>
        <w:pStyle w:val="af2"/>
        <w:jc w:val="both"/>
        <w:rPr>
          <w:rFonts w:ascii="Times New Roman" w:hAnsi="Times New Roman" w:cs="Times New Roman"/>
        </w:rPr>
      </w:pPr>
      <w:r w:rsidRPr="00955233">
        <w:rPr>
          <w:rStyle w:val="af4"/>
          <w:rFonts w:ascii="Times New Roman" w:hAnsi="Times New Roman" w:cs="Times New Roman"/>
        </w:rPr>
        <w:footnoteRef/>
      </w:r>
      <w:bookmarkStart w:id="36" w:name="_Hlk175571914"/>
      <w:r w:rsidRPr="00955233">
        <w:fldChar w:fldCharType="begin"/>
      </w:r>
      <w:r w:rsidRPr="00955233">
        <w:rPr>
          <w:rFonts w:ascii="Times New Roman" w:hAnsi="Times New Roman" w:cs="Times New Roman"/>
          <w:lang w:val="en-US"/>
        </w:rPr>
        <w:instrText>HYPERLINK "https://portals.iucn.org/library/dir/publications-list?field_pub_author_tid=%22Schatz%2C%20George%20E.%22"</w:instrText>
      </w:r>
      <w:r w:rsidRPr="00955233">
        <w:fldChar w:fldCharType="separate"/>
      </w:r>
      <w:r w:rsidRPr="00955233">
        <w:rPr>
          <w:rStyle w:val="ab"/>
          <w:rFonts w:ascii="Times New Roman" w:hAnsi="Times New Roman" w:cs="Times New Roman"/>
          <w:color w:val="auto"/>
          <w:u w:val="none"/>
          <w:lang w:val="en-US"/>
        </w:rPr>
        <w:t>Schatz, G. E.</w:t>
      </w:r>
      <w:r w:rsidRPr="00955233">
        <w:rPr>
          <w:rStyle w:val="ab"/>
          <w:rFonts w:ascii="Times New Roman" w:hAnsi="Times New Roman" w:cs="Times New Roman"/>
          <w:color w:val="auto"/>
          <w:u w:val="none"/>
          <w:lang w:val="en-US"/>
        </w:rPr>
        <w:fldChar w:fldCharType="end"/>
      </w:r>
      <w:r w:rsidRPr="00955233">
        <w:rPr>
          <w:rFonts w:ascii="Times New Roman" w:eastAsia="TimesNewRomanPSMT" w:hAnsi="Times New Roman" w:cs="Times New Roman"/>
          <w:lang w:val="en-US"/>
        </w:rPr>
        <w:t xml:space="preserve"> Red list of the endemic plants of the Caucasus Region </w:t>
      </w:r>
      <w:r w:rsidRPr="00955233">
        <w:rPr>
          <w:rFonts w:ascii="Times New Roman" w:hAnsi="Times New Roman" w:cs="Times New Roman"/>
          <w:lang w:val="en-US"/>
        </w:rPr>
        <w:t xml:space="preserve">(Armenia, Azerbaijan, Georgia, Iran, Russia and Turkey) / G. E. Schatz, T. Shulkina, J. C. Solomon, - </w:t>
      </w:r>
      <w:r w:rsidRPr="00955233">
        <w:rPr>
          <w:rFonts w:ascii="Times New Roman" w:hAnsi="Times New Roman" w:cs="Times New Roman"/>
          <w:shd w:val="clear" w:color="auto" w:fill="FFFFFF"/>
          <w:lang w:val="en-US"/>
        </w:rPr>
        <w:t>St. Louis, US: Missouri Botanical Garden Press, - 2014</w:t>
      </w:r>
      <w:r w:rsidRPr="00955233">
        <w:rPr>
          <w:rFonts w:ascii="Times New Roman" w:hAnsi="Times New Roman" w:cs="Times New Roman"/>
          <w:lang w:val="en-US"/>
        </w:rPr>
        <w:t xml:space="preserve">.  </w:t>
      </w:r>
      <w:r w:rsidRPr="00955233">
        <w:rPr>
          <w:rFonts w:ascii="Times New Roman" w:hAnsi="Times New Roman" w:cs="Times New Roman"/>
        </w:rPr>
        <w:t xml:space="preserve">- 451 </w:t>
      </w:r>
      <w:r w:rsidRPr="00955233">
        <w:rPr>
          <w:rFonts w:ascii="Times New Roman" w:hAnsi="Times New Roman" w:cs="Times New Roman"/>
          <w:lang w:val="en-US"/>
        </w:rPr>
        <w:t>p</w:t>
      </w:r>
      <w:r w:rsidRPr="00955233">
        <w:rPr>
          <w:rFonts w:ascii="Times New Roman" w:hAnsi="Times New Roman" w:cs="Times New Roman"/>
        </w:rPr>
        <w:t>.</w:t>
      </w:r>
      <w:bookmarkEnd w:id="36"/>
    </w:p>
  </w:footnote>
  <w:footnote w:id="23">
    <w:p w14:paraId="2C683A5E" w14:textId="59226A5C" w:rsidR="001D6DE7" w:rsidRPr="00955233" w:rsidRDefault="001D6DE7" w:rsidP="00946B80">
      <w:pPr>
        <w:pStyle w:val="af2"/>
        <w:jc w:val="both"/>
        <w:rPr>
          <w:rFonts w:ascii="Times New Roman" w:hAnsi="Times New Roman" w:cs="Times New Roman"/>
          <w:lang w:val="en-US"/>
        </w:rPr>
      </w:pPr>
      <w:r w:rsidRPr="00955233">
        <w:rPr>
          <w:rStyle w:val="af4"/>
          <w:rFonts w:ascii="Times New Roman" w:hAnsi="Times New Roman" w:cs="Times New Roman"/>
        </w:rPr>
        <w:footnoteRef/>
      </w:r>
      <w:r w:rsidRPr="00955233">
        <w:rPr>
          <w:rFonts w:ascii="Times New Roman" w:hAnsi="Times New Roman" w:cs="Times New Roman"/>
        </w:rPr>
        <w:t xml:space="preserve">Сукачев, В.Н. Главнейшие понятия в фитоценологии // Сов. Ботаника, - 1942. </w:t>
      </w:r>
      <w:r w:rsidRPr="00955233">
        <w:rPr>
          <w:rFonts w:ascii="Times New Roman" w:hAnsi="Times New Roman" w:cs="Times New Roman"/>
          <w:lang w:val="en-US"/>
        </w:rPr>
        <w:t xml:space="preserve">№1-3, - </w:t>
      </w:r>
      <w:bookmarkStart w:id="37" w:name="_Hlk164121869"/>
      <w:r w:rsidRPr="00955233">
        <w:rPr>
          <w:rFonts w:ascii="Times New Roman" w:hAnsi="Times New Roman" w:cs="Times New Roman"/>
        </w:rPr>
        <w:t>с</w:t>
      </w:r>
      <w:r w:rsidRPr="00955233">
        <w:rPr>
          <w:rFonts w:ascii="Times New Roman" w:hAnsi="Times New Roman" w:cs="Times New Roman"/>
          <w:lang w:val="en-US"/>
        </w:rPr>
        <w:t>. 5-17.</w:t>
      </w:r>
      <w:bookmarkEnd w:id="37"/>
    </w:p>
  </w:footnote>
  <w:footnote w:id="24">
    <w:p w14:paraId="2E8085FA" w14:textId="18571FF2" w:rsidR="001D6DE7" w:rsidRPr="00955233" w:rsidRDefault="001D6DE7" w:rsidP="0060242E">
      <w:pPr>
        <w:tabs>
          <w:tab w:val="left" w:pos="0"/>
          <w:tab w:val="left" w:pos="426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55233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955233">
        <w:rPr>
          <w:rFonts w:ascii="Times New Roman" w:hAnsi="Times New Roman" w:cs="Times New Roman"/>
          <w:sz w:val="20"/>
          <w:szCs w:val="20"/>
          <w:lang w:val="en-US"/>
        </w:rPr>
        <w:t>Braun-Blangued, J. Pflanzenosociologie / J. Braun-Blangued. - New York: Wien, - 1964. - 830 p.</w:t>
      </w:r>
    </w:p>
  </w:footnote>
  <w:footnote w:id="25">
    <w:p w14:paraId="5ECAFA97" w14:textId="24C6485D" w:rsidR="001D6DE7" w:rsidRPr="00955233" w:rsidRDefault="001D6DE7" w:rsidP="0060242E">
      <w:pPr>
        <w:pStyle w:val="af2"/>
        <w:jc w:val="both"/>
        <w:rPr>
          <w:rFonts w:ascii="Times New Roman" w:hAnsi="Times New Roman" w:cs="Times New Roman"/>
        </w:rPr>
      </w:pPr>
      <w:r w:rsidRPr="00955233">
        <w:rPr>
          <w:rStyle w:val="af4"/>
          <w:rFonts w:ascii="Times New Roman" w:hAnsi="Times New Roman" w:cs="Times New Roman"/>
        </w:rPr>
        <w:footnoteRef/>
      </w:r>
      <w:r w:rsidRPr="00955233">
        <w:rPr>
          <w:rFonts w:ascii="Times New Roman" w:hAnsi="Times New Roman" w:cs="Times New Roman"/>
        </w:rPr>
        <w:t xml:space="preserve">Работнов, Т.А. Изучение флюктуаций (разногодичной изменчивости) фитоценозов // - Ленинград: Полевая геоботаника, - 1974. т.4, - </w:t>
      </w:r>
      <w:bookmarkStart w:id="38" w:name="_Hlk164117556"/>
      <w:r w:rsidRPr="00955233">
        <w:rPr>
          <w:rFonts w:ascii="Times New Roman" w:hAnsi="Times New Roman" w:cs="Times New Roman"/>
        </w:rPr>
        <w:t>с. 95-136.</w:t>
      </w:r>
      <w:bookmarkEnd w:id="38"/>
    </w:p>
  </w:footnote>
  <w:footnote w:id="26">
    <w:p w14:paraId="16828D96" w14:textId="65D2EB67" w:rsidR="001D6DE7" w:rsidRPr="001D6DE7" w:rsidRDefault="001D6DE7" w:rsidP="0060242E">
      <w:pPr>
        <w:tabs>
          <w:tab w:val="left" w:pos="0"/>
          <w:tab w:val="left" w:pos="426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955233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955233">
        <w:rPr>
          <w:rFonts w:ascii="Times New Roman" w:hAnsi="Times New Roman" w:cs="Times New Roman"/>
          <w:sz w:val="20"/>
          <w:szCs w:val="20"/>
        </w:rPr>
        <w:t xml:space="preserve">Ценопопуляции растений (очерки популяционной биологии) / Л.Б. </w:t>
      </w:r>
      <w:r w:rsidRPr="001D6DE7">
        <w:rPr>
          <w:rFonts w:ascii="Times New Roman" w:hAnsi="Times New Roman" w:cs="Times New Roman"/>
          <w:spacing w:val="-4"/>
          <w:sz w:val="20"/>
          <w:szCs w:val="20"/>
        </w:rPr>
        <w:t>Заугольнова, Л.А. Жукова, А.С. Комаров [и др.] - Москва: Наука, - 1988. - 184 с.</w:t>
      </w:r>
    </w:p>
  </w:footnote>
  <w:footnote w:id="27">
    <w:p w14:paraId="5862F4DC" w14:textId="679DC387" w:rsidR="001D6DE7" w:rsidRPr="006118DF" w:rsidRDefault="001D6DE7" w:rsidP="0060242E">
      <w:pPr>
        <w:tabs>
          <w:tab w:val="left" w:pos="0"/>
          <w:tab w:val="left" w:pos="142"/>
          <w:tab w:val="left" w:pos="426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pacing w:val="6"/>
          <w:sz w:val="20"/>
          <w:szCs w:val="20"/>
        </w:rPr>
      </w:pPr>
      <w:r w:rsidRPr="00955233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955233">
        <w:rPr>
          <w:rFonts w:ascii="Times New Roman" w:hAnsi="Times New Roman" w:cs="Times New Roman"/>
          <w:sz w:val="20"/>
          <w:szCs w:val="20"/>
          <w:shd w:val="clear" w:color="auto" w:fill="FFFFFF"/>
        </w:rPr>
        <w:t>Ишкинина, Р.М., Ишмуратова М.М.</w:t>
      </w:r>
      <w:r w:rsidRPr="00955233">
        <w:rPr>
          <w:rFonts w:ascii="Times New Roman" w:hAnsi="Times New Roman" w:cs="Times New Roman"/>
          <w:sz w:val="20"/>
          <w:szCs w:val="20"/>
        </w:rPr>
        <w:t xml:space="preserve"> </w:t>
      </w:r>
      <w:r w:rsidRPr="00955233">
        <w:rPr>
          <w:rFonts w:ascii="Times New Roman" w:hAnsi="Times New Roman" w:cs="Times New Roman"/>
          <w:spacing w:val="6"/>
          <w:sz w:val="20"/>
          <w:szCs w:val="20"/>
        </w:rPr>
        <w:t>Онтогенез любки двулистной (</w:t>
      </w:r>
      <w:r w:rsidRPr="00955233">
        <w:rPr>
          <w:rFonts w:ascii="Times New Roman" w:hAnsi="Times New Roman" w:cs="Times New Roman"/>
          <w:i/>
          <w:spacing w:val="6"/>
          <w:sz w:val="20"/>
          <w:szCs w:val="20"/>
        </w:rPr>
        <w:t>Platanthera bifolia</w:t>
      </w:r>
      <w:r w:rsidRPr="00955233">
        <w:rPr>
          <w:rFonts w:ascii="Times New Roman" w:hAnsi="Times New Roman" w:cs="Times New Roman"/>
          <w:spacing w:val="6"/>
          <w:sz w:val="20"/>
          <w:szCs w:val="20"/>
        </w:rPr>
        <w:t xml:space="preserve"> (L.) L. C. Rich.) / Р.М. Ишкинина,</w:t>
      </w:r>
      <w:r w:rsidRPr="0095523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М.М. Ишмуратова</w:t>
      </w:r>
      <w:r w:rsidRPr="00955233">
        <w:rPr>
          <w:rFonts w:ascii="Times New Roman" w:hAnsi="Times New Roman" w:cs="Times New Roman"/>
          <w:spacing w:val="6"/>
          <w:sz w:val="20"/>
          <w:szCs w:val="20"/>
        </w:rPr>
        <w:t>. - Йошкар-Ола:Онтогенетический атлас растений, - 2007. - 372 с.</w:t>
      </w:r>
    </w:p>
  </w:footnote>
  <w:footnote w:id="28">
    <w:p w14:paraId="121F0683" w14:textId="40A50FC0" w:rsidR="001D6DE7" w:rsidRPr="00A926C2" w:rsidRDefault="001D6DE7" w:rsidP="0060242E">
      <w:pPr>
        <w:pStyle w:val="PreformattedText"/>
        <w:tabs>
          <w:tab w:val="left" w:pos="0"/>
          <w:tab w:val="left" w:pos="426"/>
          <w:tab w:val="left" w:pos="851"/>
          <w:tab w:val="left" w:pos="1134"/>
          <w:tab w:val="left" w:pos="1276"/>
        </w:tabs>
        <w:spacing w:line="240" w:lineRule="auto"/>
        <w:jc w:val="both"/>
        <w:rPr>
          <w:rFonts w:ascii="Times New Roman" w:hAnsi="Times New Roman" w:cs="Times New Roman"/>
        </w:rPr>
      </w:pPr>
      <w:r w:rsidRPr="00A926C2">
        <w:rPr>
          <w:rStyle w:val="af4"/>
          <w:rFonts w:ascii="Times New Roman" w:hAnsi="Times New Roman" w:cs="Times New Roman"/>
        </w:rPr>
        <w:footnoteRef/>
      </w:r>
      <w:r w:rsidRPr="00A926C2">
        <w:rPr>
          <w:rFonts w:ascii="Times New Roman" w:hAnsi="Times New Roman" w:cs="Times New Roman"/>
          <w:spacing w:val="6"/>
        </w:rPr>
        <w:t xml:space="preserve">Животовский, Л.А. Онтогенетические состояния, эффективность и классификация популяций растений // Экология, - 2001. №1, - с. </w:t>
      </w:r>
      <w:bookmarkStart w:id="39" w:name="_Hlk164118240"/>
      <w:r w:rsidRPr="00A926C2">
        <w:rPr>
          <w:rFonts w:ascii="Times New Roman" w:hAnsi="Times New Roman" w:cs="Times New Roman"/>
          <w:spacing w:val="6"/>
        </w:rPr>
        <w:t>3-7.</w:t>
      </w:r>
      <w:bookmarkEnd w:id="39"/>
    </w:p>
  </w:footnote>
  <w:footnote w:id="29">
    <w:p w14:paraId="32B5A405" w14:textId="0FFB8EE1" w:rsidR="001D6DE7" w:rsidRPr="001D6DE7" w:rsidRDefault="001D6DE7" w:rsidP="0060242E">
      <w:pPr>
        <w:pStyle w:val="af2"/>
        <w:jc w:val="both"/>
        <w:rPr>
          <w:rFonts w:ascii="Times New Roman" w:hAnsi="Times New Roman" w:cs="Times New Roman"/>
          <w:spacing w:val="-4"/>
          <w:lang w:val="en-US"/>
        </w:rPr>
      </w:pPr>
      <w:r w:rsidRPr="00A926C2">
        <w:rPr>
          <w:rStyle w:val="af4"/>
          <w:rFonts w:ascii="Times New Roman" w:hAnsi="Times New Roman" w:cs="Times New Roman"/>
        </w:rPr>
        <w:footnoteRef/>
      </w:r>
      <w:r w:rsidRPr="00A926C2">
        <w:rPr>
          <w:rFonts w:ascii="Times New Roman" w:hAnsi="Times New Roman" w:cs="Times New Roman"/>
        </w:rPr>
        <w:t xml:space="preserve">Уранов, А.А. Возрастной спектр фитопопуляций как функция времени </w:t>
      </w:r>
      <w:r w:rsidRPr="001D6DE7">
        <w:rPr>
          <w:rFonts w:ascii="Times New Roman" w:hAnsi="Times New Roman" w:cs="Times New Roman"/>
          <w:spacing w:val="-4"/>
        </w:rPr>
        <w:t xml:space="preserve">энергетических волновых процессов // Биологические науки, - 1975. </w:t>
      </w:r>
      <w:r w:rsidRPr="001D6DE7">
        <w:rPr>
          <w:rFonts w:ascii="Times New Roman" w:hAnsi="Times New Roman" w:cs="Times New Roman"/>
          <w:spacing w:val="-4"/>
          <w:lang w:val="en-US"/>
        </w:rPr>
        <w:t xml:space="preserve">№2. - </w:t>
      </w:r>
      <w:r w:rsidRPr="001D6DE7">
        <w:rPr>
          <w:rFonts w:ascii="Times New Roman" w:hAnsi="Times New Roman" w:cs="Times New Roman"/>
          <w:spacing w:val="-4"/>
        </w:rPr>
        <w:t>с</w:t>
      </w:r>
      <w:r w:rsidRPr="001D6DE7">
        <w:rPr>
          <w:rFonts w:ascii="Times New Roman" w:hAnsi="Times New Roman" w:cs="Times New Roman"/>
          <w:spacing w:val="-4"/>
          <w:lang w:val="en-US"/>
        </w:rPr>
        <w:t xml:space="preserve">. </w:t>
      </w:r>
      <w:bookmarkStart w:id="40" w:name="_Hlk164118283"/>
      <w:r w:rsidRPr="001D6DE7">
        <w:rPr>
          <w:rFonts w:ascii="Times New Roman" w:hAnsi="Times New Roman" w:cs="Times New Roman"/>
          <w:spacing w:val="-4"/>
          <w:lang w:val="en-US"/>
        </w:rPr>
        <w:t>7 - 34.</w:t>
      </w:r>
      <w:bookmarkEnd w:id="40"/>
    </w:p>
  </w:footnote>
  <w:footnote w:id="30">
    <w:p w14:paraId="1694E0FD" w14:textId="6484E3C2" w:rsidR="001D6DE7" w:rsidRPr="00952C22" w:rsidRDefault="001D6DE7" w:rsidP="0060242E">
      <w:pPr>
        <w:tabs>
          <w:tab w:val="left" w:pos="0"/>
          <w:tab w:val="left" w:pos="426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926C2">
        <w:rPr>
          <w:rStyle w:val="af4"/>
          <w:rFonts w:ascii="Times New Roman" w:hAnsi="Times New Roman" w:cs="Times New Roman"/>
          <w:sz w:val="20"/>
          <w:szCs w:val="20"/>
        </w:rPr>
        <w:footnoteRef/>
      </w:r>
      <w:bookmarkStart w:id="41" w:name="_Hlk159954189"/>
      <w:r w:rsidRPr="00A926C2">
        <w:rPr>
          <w:rFonts w:ascii="Times New Roman" w:hAnsi="Times New Roman" w:cs="Times New Roman"/>
          <w:sz w:val="20"/>
          <w:szCs w:val="20"/>
          <w:lang w:val="en-US"/>
        </w:rPr>
        <w:t xml:space="preserve">Raunkiaer, </w:t>
      </w:r>
      <w:bookmarkEnd w:id="41"/>
      <w:r w:rsidRPr="00A926C2">
        <w:rPr>
          <w:rFonts w:ascii="Times New Roman" w:hAnsi="Times New Roman" w:cs="Times New Roman"/>
          <w:sz w:val="20"/>
          <w:szCs w:val="20"/>
          <w:lang w:val="en-US"/>
        </w:rPr>
        <w:t>Ch. Plant life forms / Ch. Raunkiaer. - Oxford: Clarendon Press, - 1937. - 632 p.</w:t>
      </w:r>
    </w:p>
  </w:footnote>
  <w:footnote w:id="31">
    <w:p w14:paraId="5FAF718E" w14:textId="175A1391" w:rsidR="001D6DE7" w:rsidRPr="00884B90" w:rsidRDefault="001D6DE7" w:rsidP="0060242E">
      <w:pPr>
        <w:shd w:val="clear" w:color="auto" w:fill="FFFFFF"/>
        <w:tabs>
          <w:tab w:val="left" w:pos="0"/>
          <w:tab w:val="left" w:pos="426"/>
          <w:tab w:val="left" w:pos="851"/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6C2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A926C2">
        <w:rPr>
          <w:rFonts w:ascii="Times New Roman" w:hAnsi="Times New Roman" w:cs="Times New Roman"/>
          <w:sz w:val="20"/>
          <w:szCs w:val="20"/>
        </w:rPr>
        <w:t>Серебряков, И.Г. Жизненные формы высших растений и их изучение // - Москва: Полевая геоботаника, - 1964. - c. 146-202.</w:t>
      </w:r>
    </w:p>
  </w:footnote>
  <w:footnote w:id="32">
    <w:p w14:paraId="04F92619" w14:textId="75AD5AD8" w:rsidR="001D6DE7" w:rsidRPr="001D6DE7" w:rsidRDefault="001D6DE7" w:rsidP="00003B33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1D6DE7">
        <w:rPr>
          <w:rStyle w:val="af4"/>
          <w:rFonts w:ascii="Times New Roman" w:hAnsi="Times New Roman" w:cs="Times New Roman"/>
          <w:spacing w:val="-6"/>
          <w:sz w:val="20"/>
          <w:szCs w:val="20"/>
        </w:rPr>
        <w:footnoteRef/>
      </w:r>
      <w:r w:rsidRPr="001D6DE7">
        <w:rPr>
          <w:rFonts w:ascii="Times New Roman" w:hAnsi="Times New Roman" w:cs="Times New Roman"/>
          <w:spacing w:val="-6"/>
          <w:sz w:val="20"/>
          <w:szCs w:val="20"/>
        </w:rPr>
        <w:t>Перельман, А.И. Геохимия / А.И. Перельман. - М.: Высшая школа, - 1989. - 527 с.</w:t>
      </w:r>
    </w:p>
  </w:footnote>
  <w:footnote w:id="33">
    <w:p w14:paraId="4B60B6F3" w14:textId="33572143" w:rsidR="001D6DE7" w:rsidRPr="00003B33" w:rsidRDefault="001D6DE7" w:rsidP="00003B33">
      <w:pPr>
        <w:pStyle w:val="af2"/>
        <w:jc w:val="both"/>
        <w:rPr>
          <w:lang w:val="en-US"/>
        </w:rPr>
      </w:pPr>
      <w:r w:rsidRPr="00003B33">
        <w:rPr>
          <w:rStyle w:val="af4"/>
          <w:rFonts w:ascii="Times New Roman" w:hAnsi="Times New Roman" w:cs="Times New Roman"/>
        </w:rPr>
        <w:footnoteRef/>
      </w:r>
      <w:bookmarkStart w:id="47" w:name="_Hlk175604104"/>
      <w:r w:rsidRPr="00003B33">
        <w:rPr>
          <w:rStyle w:val="InternetLink"/>
          <w:rFonts w:ascii="Times New Roman" w:hAnsi="Times New Roman" w:cs="Times New Roman"/>
          <w:iCs/>
          <w:color w:val="auto"/>
          <w:u w:val="none"/>
          <w:lang w:val="en-US"/>
        </w:rPr>
        <w:t>Erdtman, G. Pollen morphology and taxonomy / G. Erdtman. - Stockholm: Angiosperms, - 1952. - 539 p.</w:t>
      </w:r>
      <w:bookmarkEnd w:id="47"/>
    </w:p>
  </w:footnote>
  <w:footnote w:id="34">
    <w:p w14:paraId="20DA2505" w14:textId="70F9C530" w:rsidR="001D6DE7" w:rsidRPr="00DA4C87" w:rsidRDefault="001D6DE7" w:rsidP="00DA4C87">
      <w:pPr>
        <w:pStyle w:val="af2"/>
        <w:jc w:val="both"/>
        <w:rPr>
          <w:lang w:val="az-Latn-AZ"/>
        </w:rPr>
      </w:pPr>
      <w:r>
        <w:rPr>
          <w:rStyle w:val="af4"/>
        </w:rPr>
        <w:footnoteRef/>
      </w:r>
      <w:bookmarkStart w:id="64" w:name="_Hlk176477319"/>
      <w:r w:rsidRPr="00DA4C87">
        <w:rPr>
          <w:rFonts w:ascii="Times New Roman" w:hAnsi="Times New Roman" w:cs="Times New Roman"/>
        </w:rPr>
        <w:t>Ахмедов, А.Г. Грязевые вулканы и окружающая среда / А.Г. Ахмедов. - Баку: Общ-во «Знание» АЗ.ССР, - 1985. - 50 с.</w:t>
      </w:r>
      <w:bookmarkEnd w:id="64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5750A"/>
    <w:multiLevelType w:val="hybridMultilevel"/>
    <w:tmpl w:val="5A8064B6"/>
    <w:lvl w:ilvl="0" w:tplc="FF4E1D4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20" w:hanging="360"/>
      </w:pPr>
    </w:lvl>
    <w:lvl w:ilvl="2" w:tplc="FFFFFFFF">
      <w:start w:val="1"/>
      <w:numFmt w:val="lowerRoman"/>
      <w:lvlText w:val="%3."/>
      <w:lvlJc w:val="right"/>
      <w:pPr>
        <w:ind w:left="2940" w:hanging="180"/>
      </w:pPr>
    </w:lvl>
    <w:lvl w:ilvl="3" w:tplc="FFFFFFFF">
      <w:start w:val="1"/>
      <w:numFmt w:val="decimal"/>
      <w:lvlText w:val="%4."/>
      <w:lvlJc w:val="left"/>
      <w:pPr>
        <w:ind w:left="3660" w:hanging="360"/>
      </w:pPr>
    </w:lvl>
    <w:lvl w:ilvl="4" w:tplc="FFFFFFFF">
      <w:start w:val="1"/>
      <w:numFmt w:val="lowerLetter"/>
      <w:lvlText w:val="%5."/>
      <w:lvlJc w:val="left"/>
      <w:pPr>
        <w:ind w:left="4380" w:hanging="360"/>
      </w:pPr>
    </w:lvl>
    <w:lvl w:ilvl="5" w:tplc="FFFFFFFF">
      <w:start w:val="1"/>
      <w:numFmt w:val="lowerRoman"/>
      <w:lvlText w:val="%6."/>
      <w:lvlJc w:val="right"/>
      <w:pPr>
        <w:ind w:left="5100" w:hanging="180"/>
      </w:pPr>
    </w:lvl>
    <w:lvl w:ilvl="6" w:tplc="FFFFFFFF">
      <w:start w:val="1"/>
      <w:numFmt w:val="decimal"/>
      <w:lvlText w:val="%7."/>
      <w:lvlJc w:val="left"/>
      <w:pPr>
        <w:ind w:left="5820" w:hanging="360"/>
      </w:pPr>
    </w:lvl>
    <w:lvl w:ilvl="7" w:tplc="FFFFFFFF">
      <w:start w:val="1"/>
      <w:numFmt w:val="lowerLetter"/>
      <w:lvlText w:val="%8."/>
      <w:lvlJc w:val="left"/>
      <w:pPr>
        <w:ind w:left="6540" w:hanging="360"/>
      </w:pPr>
    </w:lvl>
    <w:lvl w:ilvl="8" w:tplc="FFFFFFFF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BBA01F9"/>
    <w:multiLevelType w:val="hybridMultilevel"/>
    <w:tmpl w:val="CA26AD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2220" w:hanging="360"/>
      </w:pPr>
    </w:lvl>
    <w:lvl w:ilvl="2" w:tplc="FFFFFFFF">
      <w:start w:val="1"/>
      <w:numFmt w:val="lowerRoman"/>
      <w:lvlText w:val="%3."/>
      <w:lvlJc w:val="right"/>
      <w:pPr>
        <w:ind w:left="2940" w:hanging="180"/>
      </w:pPr>
    </w:lvl>
    <w:lvl w:ilvl="3" w:tplc="FFFFFFFF">
      <w:start w:val="1"/>
      <w:numFmt w:val="decimal"/>
      <w:lvlText w:val="%4."/>
      <w:lvlJc w:val="left"/>
      <w:pPr>
        <w:ind w:left="3660" w:hanging="360"/>
      </w:pPr>
    </w:lvl>
    <w:lvl w:ilvl="4" w:tplc="FFFFFFFF">
      <w:start w:val="1"/>
      <w:numFmt w:val="lowerLetter"/>
      <w:lvlText w:val="%5."/>
      <w:lvlJc w:val="left"/>
      <w:pPr>
        <w:ind w:left="4380" w:hanging="360"/>
      </w:pPr>
    </w:lvl>
    <w:lvl w:ilvl="5" w:tplc="FFFFFFFF">
      <w:start w:val="1"/>
      <w:numFmt w:val="lowerRoman"/>
      <w:lvlText w:val="%6."/>
      <w:lvlJc w:val="right"/>
      <w:pPr>
        <w:ind w:left="5100" w:hanging="180"/>
      </w:pPr>
    </w:lvl>
    <w:lvl w:ilvl="6" w:tplc="FFFFFFFF">
      <w:start w:val="1"/>
      <w:numFmt w:val="decimal"/>
      <w:lvlText w:val="%7."/>
      <w:lvlJc w:val="left"/>
      <w:pPr>
        <w:ind w:left="5820" w:hanging="360"/>
      </w:pPr>
    </w:lvl>
    <w:lvl w:ilvl="7" w:tplc="FFFFFFFF">
      <w:start w:val="1"/>
      <w:numFmt w:val="lowerLetter"/>
      <w:lvlText w:val="%8."/>
      <w:lvlJc w:val="left"/>
      <w:pPr>
        <w:ind w:left="6540" w:hanging="360"/>
      </w:pPr>
    </w:lvl>
    <w:lvl w:ilvl="8" w:tplc="FFFFFFFF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11B87472"/>
    <w:multiLevelType w:val="hybridMultilevel"/>
    <w:tmpl w:val="640ECD5C"/>
    <w:lvl w:ilvl="0" w:tplc="FC60BC6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7116B8"/>
    <w:multiLevelType w:val="hybridMultilevel"/>
    <w:tmpl w:val="1BC83CBC"/>
    <w:lvl w:ilvl="0" w:tplc="458EA9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DD7"/>
    <w:multiLevelType w:val="hybridMultilevel"/>
    <w:tmpl w:val="CA26AD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80" w:hanging="360"/>
      </w:pPr>
    </w:lvl>
    <w:lvl w:ilvl="2" w:tplc="FFFFFFFF" w:tentative="1">
      <w:start w:val="1"/>
      <w:numFmt w:val="lowerRoman"/>
      <w:lvlText w:val="%3."/>
      <w:lvlJc w:val="right"/>
      <w:pPr>
        <w:ind w:left="3300" w:hanging="180"/>
      </w:pPr>
    </w:lvl>
    <w:lvl w:ilvl="3" w:tplc="FFFFFFFF" w:tentative="1">
      <w:start w:val="1"/>
      <w:numFmt w:val="decimal"/>
      <w:lvlText w:val="%4."/>
      <w:lvlJc w:val="left"/>
      <w:pPr>
        <w:ind w:left="4020" w:hanging="360"/>
      </w:pPr>
    </w:lvl>
    <w:lvl w:ilvl="4" w:tplc="FFFFFFFF" w:tentative="1">
      <w:start w:val="1"/>
      <w:numFmt w:val="lowerLetter"/>
      <w:lvlText w:val="%5."/>
      <w:lvlJc w:val="left"/>
      <w:pPr>
        <w:ind w:left="4740" w:hanging="360"/>
      </w:pPr>
    </w:lvl>
    <w:lvl w:ilvl="5" w:tplc="FFFFFFFF" w:tentative="1">
      <w:start w:val="1"/>
      <w:numFmt w:val="lowerRoman"/>
      <w:lvlText w:val="%6."/>
      <w:lvlJc w:val="right"/>
      <w:pPr>
        <w:ind w:left="5460" w:hanging="180"/>
      </w:pPr>
    </w:lvl>
    <w:lvl w:ilvl="6" w:tplc="FFFFFFFF" w:tentative="1">
      <w:start w:val="1"/>
      <w:numFmt w:val="decimal"/>
      <w:lvlText w:val="%7."/>
      <w:lvlJc w:val="left"/>
      <w:pPr>
        <w:ind w:left="6180" w:hanging="360"/>
      </w:pPr>
    </w:lvl>
    <w:lvl w:ilvl="7" w:tplc="FFFFFFFF" w:tentative="1">
      <w:start w:val="1"/>
      <w:numFmt w:val="lowerLetter"/>
      <w:lvlText w:val="%8."/>
      <w:lvlJc w:val="left"/>
      <w:pPr>
        <w:ind w:left="6900" w:hanging="360"/>
      </w:pPr>
    </w:lvl>
    <w:lvl w:ilvl="8" w:tplc="FFFFFFFF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 w15:restartNumberingAfterBreak="0">
    <w:nsid w:val="27506AF4"/>
    <w:multiLevelType w:val="hybridMultilevel"/>
    <w:tmpl w:val="C2281A26"/>
    <w:lvl w:ilvl="0" w:tplc="76589694">
      <w:start w:val="1"/>
      <w:numFmt w:val="decimal"/>
      <w:lvlText w:val="%1."/>
      <w:lvlJc w:val="left"/>
      <w:pPr>
        <w:ind w:left="1018" w:hanging="450"/>
      </w:pPr>
      <w:rPr>
        <w:rFonts w:hint="default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93C14F8"/>
    <w:multiLevelType w:val="multilevel"/>
    <w:tmpl w:val="93828684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eastAsiaTheme="minorHAnsi"/>
        <w:b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eastAsiaTheme="minorHAnsi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eastAsiaTheme="minorHAnsi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eastAsiaTheme="minorHAnsi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eastAsiaTheme="minorHAnsi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eastAsiaTheme="minorHAnsi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eastAsiaTheme="minorHAnsi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eastAsiaTheme="minorHAnsi"/>
      </w:rPr>
    </w:lvl>
  </w:abstractNum>
  <w:abstractNum w:abstractNumId="7" w15:restartNumberingAfterBreak="0">
    <w:nsid w:val="2E204B8F"/>
    <w:multiLevelType w:val="hybridMultilevel"/>
    <w:tmpl w:val="CA26AD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2220" w:hanging="360"/>
      </w:pPr>
    </w:lvl>
    <w:lvl w:ilvl="2" w:tplc="FFFFFFFF">
      <w:start w:val="1"/>
      <w:numFmt w:val="lowerRoman"/>
      <w:lvlText w:val="%3."/>
      <w:lvlJc w:val="right"/>
      <w:pPr>
        <w:ind w:left="2940" w:hanging="180"/>
      </w:pPr>
    </w:lvl>
    <w:lvl w:ilvl="3" w:tplc="FFFFFFFF">
      <w:start w:val="1"/>
      <w:numFmt w:val="decimal"/>
      <w:lvlText w:val="%4."/>
      <w:lvlJc w:val="left"/>
      <w:pPr>
        <w:ind w:left="3660" w:hanging="360"/>
      </w:pPr>
    </w:lvl>
    <w:lvl w:ilvl="4" w:tplc="FFFFFFFF">
      <w:start w:val="1"/>
      <w:numFmt w:val="lowerLetter"/>
      <w:lvlText w:val="%5."/>
      <w:lvlJc w:val="left"/>
      <w:pPr>
        <w:ind w:left="4380" w:hanging="360"/>
      </w:pPr>
    </w:lvl>
    <w:lvl w:ilvl="5" w:tplc="FFFFFFFF">
      <w:start w:val="1"/>
      <w:numFmt w:val="lowerRoman"/>
      <w:lvlText w:val="%6."/>
      <w:lvlJc w:val="right"/>
      <w:pPr>
        <w:ind w:left="5100" w:hanging="180"/>
      </w:pPr>
    </w:lvl>
    <w:lvl w:ilvl="6" w:tplc="FFFFFFFF">
      <w:start w:val="1"/>
      <w:numFmt w:val="decimal"/>
      <w:lvlText w:val="%7."/>
      <w:lvlJc w:val="left"/>
      <w:pPr>
        <w:ind w:left="5820" w:hanging="360"/>
      </w:pPr>
    </w:lvl>
    <w:lvl w:ilvl="7" w:tplc="FFFFFFFF">
      <w:start w:val="1"/>
      <w:numFmt w:val="lowerLetter"/>
      <w:lvlText w:val="%8."/>
      <w:lvlJc w:val="left"/>
      <w:pPr>
        <w:ind w:left="6540" w:hanging="360"/>
      </w:pPr>
    </w:lvl>
    <w:lvl w:ilvl="8" w:tplc="FFFFFFFF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3246537C"/>
    <w:multiLevelType w:val="hybridMultilevel"/>
    <w:tmpl w:val="CA26ADA0"/>
    <w:lvl w:ilvl="0" w:tplc="42B0B7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3B666B11"/>
    <w:multiLevelType w:val="hybridMultilevel"/>
    <w:tmpl w:val="0C7C61B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877A1"/>
    <w:multiLevelType w:val="hybridMultilevel"/>
    <w:tmpl w:val="6B6A1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71163"/>
    <w:multiLevelType w:val="hybridMultilevel"/>
    <w:tmpl w:val="CA26AD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2220" w:hanging="360"/>
      </w:pPr>
    </w:lvl>
    <w:lvl w:ilvl="2" w:tplc="FFFFFFFF">
      <w:start w:val="1"/>
      <w:numFmt w:val="lowerRoman"/>
      <w:lvlText w:val="%3."/>
      <w:lvlJc w:val="right"/>
      <w:pPr>
        <w:ind w:left="2940" w:hanging="180"/>
      </w:pPr>
    </w:lvl>
    <w:lvl w:ilvl="3" w:tplc="FFFFFFFF">
      <w:start w:val="1"/>
      <w:numFmt w:val="decimal"/>
      <w:lvlText w:val="%4."/>
      <w:lvlJc w:val="left"/>
      <w:pPr>
        <w:ind w:left="3660" w:hanging="360"/>
      </w:pPr>
    </w:lvl>
    <w:lvl w:ilvl="4" w:tplc="FFFFFFFF">
      <w:start w:val="1"/>
      <w:numFmt w:val="lowerLetter"/>
      <w:lvlText w:val="%5."/>
      <w:lvlJc w:val="left"/>
      <w:pPr>
        <w:ind w:left="4380" w:hanging="360"/>
      </w:pPr>
    </w:lvl>
    <w:lvl w:ilvl="5" w:tplc="FFFFFFFF">
      <w:start w:val="1"/>
      <w:numFmt w:val="lowerRoman"/>
      <w:lvlText w:val="%6."/>
      <w:lvlJc w:val="right"/>
      <w:pPr>
        <w:ind w:left="5100" w:hanging="180"/>
      </w:pPr>
    </w:lvl>
    <w:lvl w:ilvl="6" w:tplc="FFFFFFFF">
      <w:start w:val="1"/>
      <w:numFmt w:val="decimal"/>
      <w:lvlText w:val="%7."/>
      <w:lvlJc w:val="left"/>
      <w:pPr>
        <w:ind w:left="5820" w:hanging="360"/>
      </w:pPr>
    </w:lvl>
    <w:lvl w:ilvl="7" w:tplc="FFFFFFFF">
      <w:start w:val="1"/>
      <w:numFmt w:val="lowerLetter"/>
      <w:lvlText w:val="%8."/>
      <w:lvlJc w:val="left"/>
      <w:pPr>
        <w:ind w:left="6540" w:hanging="360"/>
      </w:pPr>
    </w:lvl>
    <w:lvl w:ilvl="8" w:tplc="FFFFFFFF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E17700A"/>
    <w:multiLevelType w:val="hybridMultilevel"/>
    <w:tmpl w:val="1CBCB568"/>
    <w:lvl w:ilvl="0" w:tplc="F5F41C7C">
      <w:start w:val="1"/>
      <w:numFmt w:val="decimal"/>
      <w:lvlText w:val="%1."/>
      <w:lvlJc w:val="left"/>
      <w:pPr>
        <w:ind w:left="1211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471BF"/>
    <w:multiLevelType w:val="hybridMultilevel"/>
    <w:tmpl w:val="14E86948"/>
    <w:lvl w:ilvl="0" w:tplc="4BEE36C6">
      <w:start w:val="1"/>
      <w:numFmt w:val="decimal"/>
      <w:lvlText w:val="%1."/>
      <w:lvlJc w:val="left"/>
      <w:pPr>
        <w:ind w:left="1159" w:hanging="450"/>
      </w:pPr>
      <w:rPr>
        <w:rFonts w:hint="default"/>
        <w:sz w:val="28"/>
        <w:szCs w:val="28"/>
        <w:lang w:val="ru-RU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03876F6"/>
    <w:multiLevelType w:val="hybridMultilevel"/>
    <w:tmpl w:val="640ECD5C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F01F1A"/>
    <w:multiLevelType w:val="hybridMultilevel"/>
    <w:tmpl w:val="CA26AD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2220" w:hanging="360"/>
      </w:pPr>
    </w:lvl>
    <w:lvl w:ilvl="2" w:tplc="FFFFFFFF">
      <w:start w:val="1"/>
      <w:numFmt w:val="lowerRoman"/>
      <w:lvlText w:val="%3."/>
      <w:lvlJc w:val="right"/>
      <w:pPr>
        <w:ind w:left="2940" w:hanging="180"/>
      </w:pPr>
    </w:lvl>
    <w:lvl w:ilvl="3" w:tplc="FFFFFFFF">
      <w:start w:val="1"/>
      <w:numFmt w:val="decimal"/>
      <w:lvlText w:val="%4."/>
      <w:lvlJc w:val="left"/>
      <w:pPr>
        <w:ind w:left="3660" w:hanging="360"/>
      </w:pPr>
    </w:lvl>
    <w:lvl w:ilvl="4" w:tplc="FFFFFFFF">
      <w:start w:val="1"/>
      <w:numFmt w:val="lowerLetter"/>
      <w:lvlText w:val="%5."/>
      <w:lvlJc w:val="left"/>
      <w:pPr>
        <w:ind w:left="4380" w:hanging="360"/>
      </w:pPr>
    </w:lvl>
    <w:lvl w:ilvl="5" w:tplc="FFFFFFFF">
      <w:start w:val="1"/>
      <w:numFmt w:val="lowerRoman"/>
      <w:lvlText w:val="%6."/>
      <w:lvlJc w:val="right"/>
      <w:pPr>
        <w:ind w:left="5100" w:hanging="180"/>
      </w:pPr>
    </w:lvl>
    <w:lvl w:ilvl="6" w:tplc="FFFFFFFF">
      <w:start w:val="1"/>
      <w:numFmt w:val="decimal"/>
      <w:lvlText w:val="%7."/>
      <w:lvlJc w:val="left"/>
      <w:pPr>
        <w:ind w:left="5820" w:hanging="360"/>
      </w:pPr>
    </w:lvl>
    <w:lvl w:ilvl="7" w:tplc="FFFFFFFF">
      <w:start w:val="1"/>
      <w:numFmt w:val="lowerLetter"/>
      <w:lvlText w:val="%8."/>
      <w:lvlJc w:val="left"/>
      <w:pPr>
        <w:ind w:left="6540" w:hanging="360"/>
      </w:pPr>
    </w:lvl>
    <w:lvl w:ilvl="8" w:tplc="FFFFFFFF">
      <w:start w:val="1"/>
      <w:numFmt w:val="lowerRoman"/>
      <w:lvlText w:val="%9."/>
      <w:lvlJc w:val="right"/>
      <w:pPr>
        <w:ind w:left="7260" w:hanging="180"/>
      </w:pPr>
    </w:lvl>
  </w:abstractNum>
  <w:num w:numId="1" w16cid:durableId="17711949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3963178">
    <w:abstractNumId w:val="0"/>
  </w:num>
  <w:num w:numId="3" w16cid:durableId="1760103306">
    <w:abstractNumId w:val="2"/>
  </w:num>
  <w:num w:numId="4" w16cid:durableId="700594998">
    <w:abstractNumId w:val="5"/>
  </w:num>
  <w:num w:numId="5" w16cid:durableId="2049716051">
    <w:abstractNumId w:val="10"/>
  </w:num>
  <w:num w:numId="6" w16cid:durableId="908345842">
    <w:abstractNumId w:val="9"/>
  </w:num>
  <w:num w:numId="7" w16cid:durableId="1124347358">
    <w:abstractNumId w:val="4"/>
  </w:num>
  <w:num w:numId="8" w16cid:durableId="1089689866">
    <w:abstractNumId w:val="15"/>
  </w:num>
  <w:num w:numId="9" w16cid:durableId="1807626960">
    <w:abstractNumId w:val="11"/>
  </w:num>
  <w:num w:numId="10" w16cid:durableId="58989205">
    <w:abstractNumId w:val="1"/>
  </w:num>
  <w:num w:numId="11" w16cid:durableId="345059902">
    <w:abstractNumId w:val="7"/>
  </w:num>
  <w:num w:numId="12" w16cid:durableId="522793045">
    <w:abstractNumId w:val="14"/>
  </w:num>
  <w:num w:numId="13" w16cid:durableId="316692613">
    <w:abstractNumId w:val="13"/>
  </w:num>
  <w:num w:numId="14" w16cid:durableId="2074043954">
    <w:abstractNumId w:val="8"/>
  </w:num>
  <w:num w:numId="15" w16cid:durableId="1222521923">
    <w:abstractNumId w:val="3"/>
  </w:num>
  <w:num w:numId="16" w16cid:durableId="1741250130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7E9"/>
    <w:rsid w:val="00000466"/>
    <w:rsid w:val="0000382E"/>
    <w:rsid w:val="00003B33"/>
    <w:rsid w:val="000101A0"/>
    <w:rsid w:val="0001349D"/>
    <w:rsid w:val="00014CDC"/>
    <w:rsid w:val="000167D5"/>
    <w:rsid w:val="000223F5"/>
    <w:rsid w:val="00022E2A"/>
    <w:rsid w:val="00024C3F"/>
    <w:rsid w:val="000254D3"/>
    <w:rsid w:val="00025A47"/>
    <w:rsid w:val="00025D06"/>
    <w:rsid w:val="0002662B"/>
    <w:rsid w:val="00026BDA"/>
    <w:rsid w:val="00027C71"/>
    <w:rsid w:val="000325F9"/>
    <w:rsid w:val="0003268B"/>
    <w:rsid w:val="00035229"/>
    <w:rsid w:val="00035B9A"/>
    <w:rsid w:val="000377E8"/>
    <w:rsid w:val="000402C3"/>
    <w:rsid w:val="000417EA"/>
    <w:rsid w:val="000424A1"/>
    <w:rsid w:val="00045E19"/>
    <w:rsid w:val="00046C1C"/>
    <w:rsid w:val="00046F20"/>
    <w:rsid w:val="000507BE"/>
    <w:rsid w:val="00050A32"/>
    <w:rsid w:val="0005213A"/>
    <w:rsid w:val="00052B08"/>
    <w:rsid w:val="00054A73"/>
    <w:rsid w:val="00060720"/>
    <w:rsid w:val="00061388"/>
    <w:rsid w:val="00061B29"/>
    <w:rsid w:val="00062DF5"/>
    <w:rsid w:val="00067C1C"/>
    <w:rsid w:val="00067D8B"/>
    <w:rsid w:val="00070AFD"/>
    <w:rsid w:val="00072A99"/>
    <w:rsid w:val="00074C86"/>
    <w:rsid w:val="00075F95"/>
    <w:rsid w:val="0008283C"/>
    <w:rsid w:val="00082EB8"/>
    <w:rsid w:val="000863F8"/>
    <w:rsid w:val="00095341"/>
    <w:rsid w:val="00096B6A"/>
    <w:rsid w:val="000A1B43"/>
    <w:rsid w:val="000A2C9A"/>
    <w:rsid w:val="000A56D2"/>
    <w:rsid w:val="000A72C9"/>
    <w:rsid w:val="000A74CF"/>
    <w:rsid w:val="000B33AF"/>
    <w:rsid w:val="000B3456"/>
    <w:rsid w:val="000B6290"/>
    <w:rsid w:val="000B6904"/>
    <w:rsid w:val="000B72DB"/>
    <w:rsid w:val="000B7B98"/>
    <w:rsid w:val="000C01CE"/>
    <w:rsid w:val="000C30A8"/>
    <w:rsid w:val="000C4496"/>
    <w:rsid w:val="000D419D"/>
    <w:rsid w:val="000D649F"/>
    <w:rsid w:val="000E0A72"/>
    <w:rsid w:val="000E629D"/>
    <w:rsid w:val="000F002E"/>
    <w:rsid w:val="000F442B"/>
    <w:rsid w:val="000F5156"/>
    <w:rsid w:val="000F646B"/>
    <w:rsid w:val="000F6A50"/>
    <w:rsid w:val="0011006F"/>
    <w:rsid w:val="001115A0"/>
    <w:rsid w:val="00111FF7"/>
    <w:rsid w:val="00116E22"/>
    <w:rsid w:val="00117C9D"/>
    <w:rsid w:val="001204AE"/>
    <w:rsid w:val="001212F4"/>
    <w:rsid w:val="001318FC"/>
    <w:rsid w:val="001323ED"/>
    <w:rsid w:val="0013507B"/>
    <w:rsid w:val="00136923"/>
    <w:rsid w:val="00140F78"/>
    <w:rsid w:val="00145B6D"/>
    <w:rsid w:val="00147FBD"/>
    <w:rsid w:val="0015145C"/>
    <w:rsid w:val="001537F3"/>
    <w:rsid w:val="001547AF"/>
    <w:rsid w:val="00163737"/>
    <w:rsid w:val="0016432B"/>
    <w:rsid w:val="00165C4C"/>
    <w:rsid w:val="00166A5D"/>
    <w:rsid w:val="001674D4"/>
    <w:rsid w:val="00167FCC"/>
    <w:rsid w:val="00172635"/>
    <w:rsid w:val="00174AE9"/>
    <w:rsid w:val="00175604"/>
    <w:rsid w:val="00175AEB"/>
    <w:rsid w:val="00176017"/>
    <w:rsid w:val="00181C81"/>
    <w:rsid w:val="00181DE9"/>
    <w:rsid w:val="00181FAB"/>
    <w:rsid w:val="0018481F"/>
    <w:rsid w:val="001860D2"/>
    <w:rsid w:val="00195E06"/>
    <w:rsid w:val="001A3E76"/>
    <w:rsid w:val="001A5536"/>
    <w:rsid w:val="001A5B28"/>
    <w:rsid w:val="001A60AC"/>
    <w:rsid w:val="001A63DF"/>
    <w:rsid w:val="001A7CFA"/>
    <w:rsid w:val="001B67B9"/>
    <w:rsid w:val="001C397C"/>
    <w:rsid w:val="001C5848"/>
    <w:rsid w:val="001C6450"/>
    <w:rsid w:val="001C7050"/>
    <w:rsid w:val="001C713D"/>
    <w:rsid w:val="001D44FB"/>
    <w:rsid w:val="001D67AB"/>
    <w:rsid w:val="001D6DE7"/>
    <w:rsid w:val="001D72A5"/>
    <w:rsid w:val="001E134B"/>
    <w:rsid w:val="001E2CF2"/>
    <w:rsid w:val="001E6370"/>
    <w:rsid w:val="001E68FB"/>
    <w:rsid w:val="001F6131"/>
    <w:rsid w:val="001F72E7"/>
    <w:rsid w:val="00202525"/>
    <w:rsid w:val="0021215A"/>
    <w:rsid w:val="00213F43"/>
    <w:rsid w:val="00214C9E"/>
    <w:rsid w:val="00214E58"/>
    <w:rsid w:val="002167F9"/>
    <w:rsid w:val="00216BBB"/>
    <w:rsid w:val="002174D5"/>
    <w:rsid w:val="00222F9E"/>
    <w:rsid w:val="00223A1C"/>
    <w:rsid w:val="00226A0E"/>
    <w:rsid w:val="0023116B"/>
    <w:rsid w:val="0023623E"/>
    <w:rsid w:val="00242095"/>
    <w:rsid w:val="0024384E"/>
    <w:rsid w:val="00246D8F"/>
    <w:rsid w:val="00247163"/>
    <w:rsid w:val="00250D83"/>
    <w:rsid w:val="002516FD"/>
    <w:rsid w:val="002572BA"/>
    <w:rsid w:val="0026092F"/>
    <w:rsid w:val="00260A19"/>
    <w:rsid w:val="00265B2C"/>
    <w:rsid w:val="00271184"/>
    <w:rsid w:val="0027569A"/>
    <w:rsid w:val="00276BF9"/>
    <w:rsid w:val="0027710B"/>
    <w:rsid w:val="00280B3D"/>
    <w:rsid w:val="00281A21"/>
    <w:rsid w:val="002832C3"/>
    <w:rsid w:val="002832EF"/>
    <w:rsid w:val="00290EF9"/>
    <w:rsid w:val="002916A1"/>
    <w:rsid w:val="00293278"/>
    <w:rsid w:val="002972FE"/>
    <w:rsid w:val="002A2F02"/>
    <w:rsid w:val="002A519C"/>
    <w:rsid w:val="002B6B53"/>
    <w:rsid w:val="002B737D"/>
    <w:rsid w:val="002C13AC"/>
    <w:rsid w:val="002C2181"/>
    <w:rsid w:val="002C296E"/>
    <w:rsid w:val="002C4C41"/>
    <w:rsid w:val="002C4D4D"/>
    <w:rsid w:val="002C54B1"/>
    <w:rsid w:val="002C67E5"/>
    <w:rsid w:val="002C72FF"/>
    <w:rsid w:val="002D05A5"/>
    <w:rsid w:val="002D063D"/>
    <w:rsid w:val="002D1027"/>
    <w:rsid w:val="002D3597"/>
    <w:rsid w:val="002D6B7D"/>
    <w:rsid w:val="002D7420"/>
    <w:rsid w:val="002D7AFA"/>
    <w:rsid w:val="002E1A8D"/>
    <w:rsid w:val="002F2B17"/>
    <w:rsid w:val="002F3657"/>
    <w:rsid w:val="003001F6"/>
    <w:rsid w:val="003023A6"/>
    <w:rsid w:val="00305767"/>
    <w:rsid w:val="003074CF"/>
    <w:rsid w:val="00311D40"/>
    <w:rsid w:val="003153DB"/>
    <w:rsid w:val="00315E8B"/>
    <w:rsid w:val="00316020"/>
    <w:rsid w:val="003165E4"/>
    <w:rsid w:val="0032311D"/>
    <w:rsid w:val="00323553"/>
    <w:rsid w:val="00324EB9"/>
    <w:rsid w:val="00326C86"/>
    <w:rsid w:val="00332071"/>
    <w:rsid w:val="00342141"/>
    <w:rsid w:val="00350A8D"/>
    <w:rsid w:val="00356954"/>
    <w:rsid w:val="003577B0"/>
    <w:rsid w:val="00361037"/>
    <w:rsid w:val="00370B2A"/>
    <w:rsid w:val="00372543"/>
    <w:rsid w:val="00372B5D"/>
    <w:rsid w:val="003743B9"/>
    <w:rsid w:val="00374D89"/>
    <w:rsid w:val="0038012E"/>
    <w:rsid w:val="0038029C"/>
    <w:rsid w:val="00382D39"/>
    <w:rsid w:val="003830EA"/>
    <w:rsid w:val="003936F4"/>
    <w:rsid w:val="003957D9"/>
    <w:rsid w:val="003A226D"/>
    <w:rsid w:val="003A296A"/>
    <w:rsid w:val="003B11F6"/>
    <w:rsid w:val="003B1529"/>
    <w:rsid w:val="003B6646"/>
    <w:rsid w:val="003C195F"/>
    <w:rsid w:val="003C3D06"/>
    <w:rsid w:val="003C4EE1"/>
    <w:rsid w:val="003C5220"/>
    <w:rsid w:val="003D1147"/>
    <w:rsid w:val="003D3994"/>
    <w:rsid w:val="003E6006"/>
    <w:rsid w:val="003F2291"/>
    <w:rsid w:val="003F68F2"/>
    <w:rsid w:val="003F733F"/>
    <w:rsid w:val="00403CB5"/>
    <w:rsid w:val="00413B67"/>
    <w:rsid w:val="004153AA"/>
    <w:rsid w:val="004164B3"/>
    <w:rsid w:val="0042410A"/>
    <w:rsid w:val="00425BBA"/>
    <w:rsid w:val="00426907"/>
    <w:rsid w:val="00426BD3"/>
    <w:rsid w:val="00433C2F"/>
    <w:rsid w:val="0043542B"/>
    <w:rsid w:val="00442D94"/>
    <w:rsid w:val="0044482E"/>
    <w:rsid w:val="00450675"/>
    <w:rsid w:val="00450C3A"/>
    <w:rsid w:val="00450E12"/>
    <w:rsid w:val="004533EA"/>
    <w:rsid w:val="00457D01"/>
    <w:rsid w:val="00462E48"/>
    <w:rsid w:val="00463020"/>
    <w:rsid w:val="00466092"/>
    <w:rsid w:val="00466B52"/>
    <w:rsid w:val="00466C99"/>
    <w:rsid w:val="00470FE3"/>
    <w:rsid w:val="004722E2"/>
    <w:rsid w:val="0047287D"/>
    <w:rsid w:val="0047358E"/>
    <w:rsid w:val="004758BE"/>
    <w:rsid w:val="00477575"/>
    <w:rsid w:val="00477FAC"/>
    <w:rsid w:val="00480384"/>
    <w:rsid w:val="00485709"/>
    <w:rsid w:val="004866ED"/>
    <w:rsid w:val="00487967"/>
    <w:rsid w:val="004915D5"/>
    <w:rsid w:val="00491982"/>
    <w:rsid w:val="00494E4E"/>
    <w:rsid w:val="00495425"/>
    <w:rsid w:val="00496BCC"/>
    <w:rsid w:val="004A2050"/>
    <w:rsid w:val="004A56B3"/>
    <w:rsid w:val="004A6001"/>
    <w:rsid w:val="004A60BB"/>
    <w:rsid w:val="004A79C9"/>
    <w:rsid w:val="004B01AB"/>
    <w:rsid w:val="004B4719"/>
    <w:rsid w:val="004B6658"/>
    <w:rsid w:val="004B790F"/>
    <w:rsid w:val="004C10CC"/>
    <w:rsid w:val="004C3B59"/>
    <w:rsid w:val="004C6E8E"/>
    <w:rsid w:val="004D04E6"/>
    <w:rsid w:val="004D3D12"/>
    <w:rsid w:val="004D460E"/>
    <w:rsid w:val="004E2141"/>
    <w:rsid w:val="004E4076"/>
    <w:rsid w:val="004E5778"/>
    <w:rsid w:val="004E6FFC"/>
    <w:rsid w:val="004F01B5"/>
    <w:rsid w:val="004F735C"/>
    <w:rsid w:val="0050183D"/>
    <w:rsid w:val="0050658E"/>
    <w:rsid w:val="00506EEC"/>
    <w:rsid w:val="00511089"/>
    <w:rsid w:val="00511C3F"/>
    <w:rsid w:val="0051294D"/>
    <w:rsid w:val="00512BE3"/>
    <w:rsid w:val="00520527"/>
    <w:rsid w:val="005211E6"/>
    <w:rsid w:val="00522D17"/>
    <w:rsid w:val="00525C04"/>
    <w:rsid w:val="005265AA"/>
    <w:rsid w:val="00530396"/>
    <w:rsid w:val="005321E0"/>
    <w:rsid w:val="00532480"/>
    <w:rsid w:val="00537745"/>
    <w:rsid w:val="005431C8"/>
    <w:rsid w:val="00544C13"/>
    <w:rsid w:val="00547621"/>
    <w:rsid w:val="005503C8"/>
    <w:rsid w:val="00554C10"/>
    <w:rsid w:val="005550F6"/>
    <w:rsid w:val="00557463"/>
    <w:rsid w:val="00560B57"/>
    <w:rsid w:val="00561E15"/>
    <w:rsid w:val="00570472"/>
    <w:rsid w:val="005707F6"/>
    <w:rsid w:val="00570BBD"/>
    <w:rsid w:val="00572309"/>
    <w:rsid w:val="0057388B"/>
    <w:rsid w:val="00573A4F"/>
    <w:rsid w:val="005765DC"/>
    <w:rsid w:val="00577DE0"/>
    <w:rsid w:val="00584E2C"/>
    <w:rsid w:val="00587216"/>
    <w:rsid w:val="00592AFD"/>
    <w:rsid w:val="005932E4"/>
    <w:rsid w:val="005949DE"/>
    <w:rsid w:val="005966EE"/>
    <w:rsid w:val="005A6AB5"/>
    <w:rsid w:val="005B327C"/>
    <w:rsid w:val="005B57DE"/>
    <w:rsid w:val="005C0929"/>
    <w:rsid w:val="005C0F79"/>
    <w:rsid w:val="005C5DD9"/>
    <w:rsid w:val="005D458A"/>
    <w:rsid w:val="005D593A"/>
    <w:rsid w:val="005D7234"/>
    <w:rsid w:val="005E49EB"/>
    <w:rsid w:val="005E5E4B"/>
    <w:rsid w:val="005E6A43"/>
    <w:rsid w:val="005E74FC"/>
    <w:rsid w:val="005E75EA"/>
    <w:rsid w:val="005F102B"/>
    <w:rsid w:val="005F595D"/>
    <w:rsid w:val="005F632A"/>
    <w:rsid w:val="005F6517"/>
    <w:rsid w:val="005F7D64"/>
    <w:rsid w:val="00600523"/>
    <w:rsid w:val="0060242E"/>
    <w:rsid w:val="00602A4D"/>
    <w:rsid w:val="00605F88"/>
    <w:rsid w:val="00606107"/>
    <w:rsid w:val="006118DF"/>
    <w:rsid w:val="00614CBF"/>
    <w:rsid w:val="00614E97"/>
    <w:rsid w:val="00615FD9"/>
    <w:rsid w:val="006176C2"/>
    <w:rsid w:val="0062061C"/>
    <w:rsid w:val="0062550E"/>
    <w:rsid w:val="00631EC3"/>
    <w:rsid w:val="00632794"/>
    <w:rsid w:val="00635831"/>
    <w:rsid w:val="00635AE5"/>
    <w:rsid w:val="00637EA5"/>
    <w:rsid w:val="00641912"/>
    <w:rsid w:val="006450A1"/>
    <w:rsid w:val="00652499"/>
    <w:rsid w:val="00652BE1"/>
    <w:rsid w:val="00653F39"/>
    <w:rsid w:val="00654CB7"/>
    <w:rsid w:val="006575EA"/>
    <w:rsid w:val="00662420"/>
    <w:rsid w:val="00666881"/>
    <w:rsid w:val="006669DA"/>
    <w:rsid w:val="00667F42"/>
    <w:rsid w:val="00670D97"/>
    <w:rsid w:val="006730FC"/>
    <w:rsid w:val="00676C65"/>
    <w:rsid w:val="00681089"/>
    <w:rsid w:val="006852B6"/>
    <w:rsid w:val="00691BC0"/>
    <w:rsid w:val="006923BB"/>
    <w:rsid w:val="00692943"/>
    <w:rsid w:val="00693E36"/>
    <w:rsid w:val="006942E8"/>
    <w:rsid w:val="006964A1"/>
    <w:rsid w:val="006A41AA"/>
    <w:rsid w:val="006A566A"/>
    <w:rsid w:val="006A5975"/>
    <w:rsid w:val="006A6CA1"/>
    <w:rsid w:val="006C0181"/>
    <w:rsid w:val="006C07D8"/>
    <w:rsid w:val="006C26EF"/>
    <w:rsid w:val="006C38BD"/>
    <w:rsid w:val="006C70F8"/>
    <w:rsid w:val="006D0546"/>
    <w:rsid w:val="006D1CB6"/>
    <w:rsid w:val="006D3265"/>
    <w:rsid w:val="006E22BC"/>
    <w:rsid w:val="006E4D01"/>
    <w:rsid w:val="006E560C"/>
    <w:rsid w:val="006E635C"/>
    <w:rsid w:val="006F5F11"/>
    <w:rsid w:val="006F6031"/>
    <w:rsid w:val="006F78AA"/>
    <w:rsid w:val="007008C6"/>
    <w:rsid w:val="00701452"/>
    <w:rsid w:val="00703658"/>
    <w:rsid w:val="00703A95"/>
    <w:rsid w:val="00704B6D"/>
    <w:rsid w:val="00706112"/>
    <w:rsid w:val="00706DF0"/>
    <w:rsid w:val="00714928"/>
    <w:rsid w:val="007175AD"/>
    <w:rsid w:val="00717C14"/>
    <w:rsid w:val="00717D1C"/>
    <w:rsid w:val="0072015F"/>
    <w:rsid w:val="00725736"/>
    <w:rsid w:val="00726CB0"/>
    <w:rsid w:val="0072705C"/>
    <w:rsid w:val="007271BC"/>
    <w:rsid w:val="007318C2"/>
    <w:rsid w:val="00734A8D"/>
    <w:rsid w:val="00735C9F"/>
    <w:rsid w:val="007367DF"/>
    <w:rsid w:val="00737CC4"/>
    <w:rsid w:val="00740146"/>
    <w:rsid w:val="00746D38"/>
    <w:rsid w:val="0075124F"/>
    <w:rsid w:val="007529BD"/>
    <w:rsid w:val="00752CB1"/>
    <w:rsid w:val="007540D2"/>
    <w:rsid w:val="00755183"/>
    <w:rsid w:val="00757F20"/>
    <w:rsid w:val="00761D23"/>
    <w:rsid w:val="00762244"/>
    <w:rsid w:val="00764F31"/>
    <w:rsid w:val="00766ED7"/>
    <w:rsid w:val="00767507"/>
    <w:rsid w:val="00767F97"/>
    <w:rsid w:val="00773DEC"/>
    <w:rsid w:val="00774E23"/>
    <w:rsid w:val="00776E4D"/>
    <w:rsid w:val="007773FA"/>
    <w:rsid w:val="0077770C"/>
    <w:rsid w:val="00783E40"/>
    <w:rsid w:val="00786D23"/>
    <w:rsid w:val="00787AB0"/>
    <w:rsid w:val="00791617"/>
    <w:rsid w:val="00794DCC"/>
    <w:rsid w:val="007956AA"/>
    <w:rsid w:val="007A08B1"/>
    <w:rsid w:val="007A0FAE"/>
    <w:rsid w:val="007A18D3"/>
    <w:rsid w:val="007A1D44"/>
    <w:rsid w:val="007A3A03"/>
    <w:rsid w:val="007A3F5F"/>
    <w:rsid w:val="007A411D"/>
    <w:rsid w:val="007A6D38"/>
    <w:rsid w:val="007B232A"/>
    <w:rsid w:val="007B2916"/>
    <w:rsid w:val="007B7BCE"/>
    <w:rsid w:val="007C304B"/>
    <w:rsid w:val="007C5D58"/>
    <w:rsid w:val="007C7E02"/>
    <w:rsid w:val="007D26CE"/>
    <w:rsid w:val="007D3726"/>
    <w:rsid w:val="007D3942"/>
    <w:rsid w:val="007D3F95"/>
    <w:rsid w:val="007E0502"/>
    <w:rsid w:val="007E10A7"/>
    <w:rsid w:val="007E4A78"/>
    <w:rsid w:val="007F347F"/>
    <w:rsid w:val="007F5EFA"/>
    <w:rsid w:val="00802B4B"/>
    <w:rsid w:val="008048F9"/>
    <w:rsid w:val="008050D4"/>
    <w:rsid w:val="008073A3"/>
    <w:rsid w:val="00810109"/>
    <w:rsid w:val="00811882"/>
    <w:rsid w:val="00812F0C"/>
    <w:rsid w:val="00814B12"/>
    <w:rsid w:val="00816D49"/>
    <w:rsid w:val="008173A5"/>
    <w:rsid w:val="0082431C"/>
    <w:rsid w:val="00831C92"/>
    <w:rsid w:val="00841D0E"/>
    <w:rsid w:val="00846F13"/>
    <w:rsid w:val="008500FB"/>
    <w:rsid w:val="00850CB7"/>
    <w:rsid w:val="008547FC"/>
    <w:rsid w:val="00856837"/>
    <w:rsid w:val="00860D27"/>
    <w:rsid w:val="0086157D"/>
    <w:rsid w:val="00870443"/>
    <w:rsid w:val="00872CC5"/>
    <w:rsid w:val="0087619C"/>
    <w:rsid w:val="008843D7"/>
    <w:rsid w:val="00884B90"/>
    <w:rsid w:val="0088584A"/>
    <w:rsid w:val="00891ADF"/>
    <w:rsid w:val="008969CD"/>
    <w:rsid w:val="008A1500"/>
    <w:rsid w:val="008A2762"/>
    <w:rsid w:val="008A2C42"/>
    <w:rsid w:val="008A54DB"/>
    <w:rsid w:val="008A7FCB"/>
    <w:rsid w:val="008B410E"/>
    <w:rsid w:val="008B4ACD"/>
    <w:rsid w:val="008B4B46"/>
    <w:rsid w:val="008B67F7"/>
    <w:rsid w:val="008B7892"/>
    <w:rsid w:val="008C23F8"/>
    <w:rsid w:val="008C365A"/>
    <w:rsid w:val="008C3B64"/>
    <w:rsid w:val="008C5CE5"/>
    <w:rsid w:val="008C5D35"/>
    <w:rsid w:val="008C603A"/>
    <w:rsid w:val="008C692E"/>
    <w:rsid w:val="008D1E5E"/>
    <w:rsid w:val="008D5293"/>
    <w:rsid w:val="008E1B92"/>
    <w:rsid w:val="008E2710"/>
    <w:rsid w:val="008E49A2"/>
    <w:rsid w:val="008E4C46"/>
    <w:rsid w:val="008E5494"/>
    <w:rsid w:val="008E61D9"/>
    <w:rsid w:val="008E715F"/>
    <w:rsid w:val="008F4624"/>
    <w:rsid w:val="008F500E"/>
    <w:rsid w:val="008F6D7D"/>
    <w:rsid w:val="008F7508"/>
    <w:rsid w:val="00901AD1"/>
    <w:rsid w:val="00901D97"/>
    <w:rsid w:val="00903B30"/>
    <w:rsid w:val="00904D7E"/>
    <w:rsid w:val="00905B24"/>
    <w:rsid w:val="0090600A"/>
    <w:rsid w:val="0090686B"/>
    <w:rsid w:val="009120A6"/>
    <w:rsid w:val="0091280B"/>
    <w:rsid w:val="00916875"/>
    <w:rsid w:val="00916B6A"/>
    <w:rsid w:val="00920E08"/>
    <w:rsid w:val="00921FC8"/>
    <w:rsid w:val="00922736"/>
    <w:rsid w:val="00922C92"/>
    <w:rsid w:val="00924214"/>
    <w:rsid w:val="00924C87"/>
    <w:rsid w:val="00925CC1"/>
    <w:rsid w:val="009279BA"/>
    <w:rsid w:val="009320BE"/>
    <w:rsid w:val="00932FD0"/>
    <w:rsid w:val="00933054"/>
    <w:rsid w:val="00936033"/>
    <w:rsid w:val="009365D3"/>
    <w:rsid w:val="009433E0"/>
    <w:rsid w:val="00946B80"/>
    <w:rsid w:val="00950587"/>
    <w:rsid w:val="00952C22"/>
    <w:rsid w:val="00954C15"/>
    <w:rsid w:val="00955233"/>
    <w:rsid w:val="00956735"/>
    <w:rsid w:val="009624C9"/>
    <w:rsid w:val="00965DD3"/>
    <w:rsid w:val="00966C65"/>
    <w:rsid w:val="0097173C"/>
    <w:rsid w:val="00972B46"/>
    <w:rsid w:val="00972B56"/>
    <w:rsid w:val="00974A4E"/>
    <w:rsid w:val="00976464"/>
    <w:rsid w:val="00976938"/>
    <w:rsid w:val="0098131E"/>
    <w:rsid w:val="00981E30"/>
    <w:rsid w:val="0098265B"/>
    <w:rsid w:val="0098344D"/>
    <w:rsid w:val="00986039"/>
    <w:rsid w:val="0098763F"/>
    <w:rsid w:val="00987997"/>
    <w:rsid w:val="0099210A"/>
    <w:rsid w:val="00996AF4"/>
    <w:rsid w:val="00997255"/>
    <w:rsid w:val="009A0BB1"/>
    <w:rsid w:val="009A7BF3"/>
    <w:rsid w:val="009B098F"/>
    <w:rsid w:val="009B0E31"/>
    <w:rsid w:val="009B172D"/>
    <w:rsid w:val="009B2AF4"/>
    <w:rsid w:val="009B37B6"/>
    <w:rsid w:val="009B68A2"/>
    <w:rsid w:val="009C2770"/>
    <w:rsid w:val="009C298E"/>
    <w:rsid w:val="009C6BED"/>
    <w:rsid w:val="009D1BEC"/>
    <w:rsid w:val="009D415A"/>
    <w:rsid w:val="009D6EF4"/>
    <w:rsid w:val="009E255F"/>
    <w:rsid w:val="009E4B73"/>
    <w:rsid w:val="009E5214"/>
    <w:rsid w:val="009E7075"/>
    <w:rsid w:val="009E7C3D"/>
    <w:rsid w:val="009F0436"/>
    <w:rsid w:val="009F1676"/>
    <w:rsid w:val="009F199A"/>
    <w:rsid w:val="009F42E1"/>
    <w:rsid w:val="009F487C"/>
    <w:rsid w:val="00A03DC6"/>
    <w:rsid w:val="00A06697"/>
    <w:rsid w:val="00A10737"/>
    <w:rsid w:val="00A11EEB"/>
    <w:rsid w:val="00A122AC"/>
    <w:rsid w:val="00A126CF"/>
    <w:rsid w:val="00A12E14"/>
    <w:rsid w:val="00A1391F"/>
    <w:rsid w:val="00A13AAE"/>
    <w:rsid w:val="00A13E4F"/>
    <w:rsid w:val="00A23D35"/>
    <w:rsid w:val="00A2543D"/>
    <w:rsid w:val="00A25DEA"/>
    <w:rsid w:val="00A34166"/>
    <w:rsid w:val="00A41723"/>
    <w:rsid w:val="00A471C7"/>
    <w:rsid w:val="00A50770"/>
    <w:rsid w:val="00A509D1"/>
    <w:rsid w:val="00A50E6B"/>
    <w:rsid w:val="00A50F21"/>
    <w:rsid w:val="00A5287E"/>
    <w:rsid w:val="00A56978"/>
    <w:rsid w:val="00A63C94"/>
    <w:rsid w:val="00A64814"/>
    <w:rsid w:val="00A65667"/>
    <w:rsid w:val="00A6667F"/>
    <w:rsid w:val="00A706F0"/>
    <w:rsid w:val="00A73D4D"/>
    <w:rsid w:val="00A73F66"/>
    <w:rsid w:val="00A749B1"/>
    <w:rsid w:val="00A74DB4"/>
    <w:rsid w:val="00A757C3"/>
    <w:rsid w:val="00A80BC1"/>
    <w:rsid w:val="00A82351"/>
    <w:rsid w:val="00A846DE"/>
    <w:rsid w:val="00A861E6"/>
    <w:rsid w:val="00A86774"/>
    <w:rsid w:val="00A9247C"/>
    <w:rsid w:val="00A926C2"/>
    <w:rsid w:val="00A9419E"/>
    <w:rsid w:val="00A942FD"/>
    <w:rsid w:val="00A94B90"/>
    <w:rsid w:val="00A95B32"/>
    <w:rsid w:val="00A96120"/>
    <w:rsid w:val="00A97194"/>
    <w:rsid w:val="00AA4565"/>
    <w:rsid w:val="00AA487D"/>
    <w:rsid w:val="00AA5E87"/>
    <w:rsid w:val="00AB096D"/>
    <w:rsid w:val="00AB31D8"/>
    <w:rsid w:val="00AB4175"/>
    <w:rsid w:val="00AC4833"/>
    <w:rsid w:val="00AD0077"/>
    <w:rsid w:val="00AD7770"/>
    <w:rsid w:val="00AD79E5"/>
    <w:rsid w:val="00AE42C9"/>
    <w:rsid w:val="00AE629A"/>
    <w:rsid w:val="00AE6502"/>
    <w:rsid w:val="00AE7782"/>
    <w:rsid w:val="00AF45F9"/>
    <w:rsid w:val="00AF6F63"/>
    <w:rsid w:val="00B02193"/>
    <w:rsid w:val="00B07AF9"/>
    <w:rsid w:val="00B12627"/>
    <w:rsid w:val="00B1469C"/>
    <w:rsid w:val="00B153F4"/>
    <w:rsid w:val="00B15A0B"/>
    <w:rsid w:val="00B17649"/>
    <w:rsid w:val="00B2052E"/>
    <w:rsid w:val="00B22362"/>
    <w:rsid w:val="00B23F64"/>
    <w:rsid w:val="00B24701"/>
    <w:rsid w:val="00B26EF8"/>
    <w:rsid w:val="00B27877"/>
    <w:rsid w:val="00B35419"/>
    <w:rsid w:val="00B361A9"/>
    <w:rsid w:val="00B362D4"/>
    <w:rsid w:val="00B3705B"/>
    <w:rsid w:val="00B42632"/>
    <w:rsid w:val="00B42CB3"/>
    <w:rsid w:val="00B43BD2"/>
    <w:rsid w:val="00B446AB"/>
    <w:rsid w:val="00B501F9"/>
    <w:rsid w:val="00B51722"/>
    <w:rsid w:val="00B5428D"/>
    <w:rsid w:val="00B5683D"/>
    <w:rsid w:val="00B575CB"/>
    <w:rsid w:val="00B57A4B"/>
    <w:rsid w:val="00B70DE3"/>
    <w:rsid w:val="00B7105F"/>
    <w:rsid w:val="00B71729"/>
    <w:rsid w:val="00B71995"/>
    <w:rsid w:val="00B72B64"/>
    <w:rsid w:val="00B74028"/>
    <w:rsid w:val="00B76DE9"/>
    <w:rsid w:val="00B77E03"/>
    <w:rsid w:val="00B801FD"/>
    <w:rsid w:val="00B80DD4"/>
    <w:rsid w:val="00B82726"/>
    <w:rsid w:val="00B839A2"/>
    <w:rsid w:val="00B85AAE"/>
    <w:rsid w:val="00B86345"/>
    <w:rsid w:val="00B87226"/>
    <w:rsid w:val="00B91790"/>
    <w:rsid w:val="00B967E2"/>
    <w:rsid w:val="00B96F55"/>
    <w:rsid w:val="00B97CB3"/>
    <w:rsid w:val="00BA000D"/>
    <w:rsid w:val="00BA1BC2"/>
    <w:rsid w:val="00BA7D54"/>
    <w:rsid w:val="00BB21BF"/>
    <w:rsid w:val="00BB348C"/>
    <w:rsid w:val="00BB35CC"/>
    <w:rsid w:val="00BB3E98"/>
    <w:rsid w:val="00BB4613"/>
    <w:rsid w:val="00BB7330"/>
    <w:rsid w:val="00BC03D8"/>
    <w:rsid w:val="00BC15DC"/>
    <w:rsid w:val="00BC409C"/>
    <w:rsid w:val="00BD214E"/>
    <w:rsid w:val="00BE1D25"/>
    <w:rsid w:val="00BE3D94"/>
    <w:rsid w:val="00BE489C"/>
    <w:rsid w:val="00BE6879"/>
    <w:rsid w:val="00BF019D"/>
    <w:rsid w:val="00BF0C62"/>
    <w:rsid w:val="00BF7B6E"/>
    <w:rsid w:val="00C014FF"/>
    <w:rsid w:val="00C02864"/>
    <w:rsid w:val="00C05111"/>
    <w:rsid w:val="00C05D7E"/>
    <w:rsid w:val="00C10391"/>
    <w:rsid w:val="00C16340"/>
    <w:rsid w:val="00C16907"/>
    <w:rsid w:val="00C231F9"/>
    <w:rsid w:val="00C2341A"/>
    <w:rsid w:val="00C25307"/>
    <w:rsid w:val="00C25416"/>
    <w:rsid w:val="00C272C3"/>
    <w:rsid w:val="00C3691E"/>
    <w:rsid w:val="00C40996"/>
    <w:rsid w:val="00C42C4A"/>
    <w:rsid w:val="00C444DA"/>
    <w:rsid w:val="00C4737A"/>
    <w:rsid w:val="00C47D8E"/>
    <w:rsid w:val="00C5188B"/>
    <w:rsid w:val="00C51F4D"/>
    <w:rsid w:val="00C52E74"/>
    <w:rsid w:val="00C54DF3"/>
    <w:rsid w:val="00C562F9"/>
    <w:rsid w:val="00C5673B"/>
    <w:rsid w:val="00C6451B"/>
    <w:rsid w:val="00C67792"/>
    <w:rsid w:val="00C67B1C"/>
    <w:rsid w:val="00C70F59"/>
    <w:rsid w:val="00C72281"/>
    <w:rsid w:val="00C72826"/>
    <w:rsid w:val="00C746B0"/>
    <w:rsid w:val="00C74881"/>
    <w:rsid w:val="00C74B58"/>
    <w:rsid w:val="00C836F6"/>
    <w:rsid w:val="00C83711"/>
    <w:rsid w:val="00C847C3"/>
    <w:rsid w:val="00C85EE5"/>
    <w:rsid w:val="00C97EE6"/>
    <w:rsid w:val="00CA2969"/>
    <w:rsid w:val="00CA4159"/>
    <w:rsid w:val="00CA4F22"/>
    <w:rsid w:val="00CB04D2"/>
    <w:rsid w:val="00CB1BD6"/>
    <w:rsid w:val="00CB38F0"/>
    <w:rsid w:val="00CB57B0"/>
    <w:rsid w:val="00CB7C81"/>
    <w:rsid w:val="00CC0E23"/>
    <w:rsid w:val="00CC2D99"/>
    <w:rsid w:val="00CC324D"/>
    <w:rsid w:val="00CC4A02"/>
    <w:rsid w:val="00CC508C"/>
    <w:rsid w:val="00CC7D34"/>
    <w:rsid w:val="00CD0500"/>
    <w:rsid w:val="00CD31AB"/>
    <w:rsid w:val="00CD4360"/>
    <w:rsid w:val="00CD4869"/>
    <w:rsid w:val="00CE0DAD"/>
    <w:rsid w:val="00CE0F28"/>
    <w:rsid w:val="00CE14DA"/>
    <w:rsid w:val="00CE2606"/>
    <w:rsid w:val="00CE3DC3"/>
    <w:rsid w:val="00CE5ECD"/>
    <w:rsid w:val="00CF1740"/>
    <w:rsid w:val="00CF1CF0"/>
    <w:rsid w:val="00CF4347"/>
    <w:rsid w:val="00D01D80"/>
    <w:rsid w:val="00D0237A"/>
    <w:rsid w:val="00D04E47"/>
    <w:rsid w:val="00D06D00"/>
    <w:rsid w:val="00D06ED5"/>
    <w:rsid w:val="00D0700F"/>
    <w:rsid w:val="00D139DA"/>
    <w:rsid w:val="00D16BB8"/>
    <w:rsid w:val="00D20832"/>
    <w:rsid w:val="00D21DB3"/>
    <w:rsid w:val="00D221AA"/>
    <w:rsid w:val="00D26491"/>
    <w:rsid w:val="00D270A0"/>
    <w:rsid w:val="00D31101"/>
    <w:rsid w:val="00D36B4A"/>
    <w:rsid w:val="00D450F4"/>
    <w:rsid w:val="00D508E6"/>
    <w:rsid w:val="00D51FFD"/>
    <w:rsid w:val="00D53C4F"/>
    <w:rsid w:val="00D5486F"/>
    <w:rsid w:val="00D571E2"/>
    <w:rsid w:val="00D57404"/>
    <w:rsid w:val="00D63E9B"/>
    <w:rsid w:val="00D64695"/>
    <w:rsid w:val="00D646EC"/>
    <w:rsid w:val="00D6483C"/>
    <w:rsid w:val="00D65227"/>
    <w:rsid w:val="00D66923"/>
    <w:rsid w:val="00D66E31"/>
    <w:rsid w:val="00D67653"/>
    <w:rsid w:val="00D71A20"/>
    <w:rsid w:val="00D72834"/>
    <w:rsid w:val="00D73C99"/>
    <w:rsid w:val="00D75CD4"/>
    <w:rsid w:val="00D81B0E"/>
    <w:rsid w:val="00D84AA3"/>
    <w:rsid w:val="00D95D6B"/>
    <w:rsid w:val="00DA0066"/>
    <w:rsid w:val="00DA0650"/>
    <w:rsid w:val="00DA4C87"/>
    <w:rsid w:val="00DA5561"/>
    <w:rsid w:val="00DA5EBE"/>
    <w:rsid w:val="00DA7172"/>
    <w:rsid w:val="00DA7803"/>
    <w:rsid w:val="00DB5486"/>
    <w:rsid w:val="00DB60AB"/>
    <w:rsid w:val="00DB63B1"/>
    <w:rsid w:val="00DB69D8"/>
    <w:rsid w:val="00DB79E9"/>
    <w:rsid w:val="00DC6665"/>
    <w:rsid w:val="00DC795F"/>
    <w:rsid w:val="00DD06F4"/>
    <w:rsid w:val="00DD1EC4"/>
    <w:rsid w:val="00DD2A30"/>
    <w:rsid w:val="00DD5A3C"/>
    <w:rsid w:val="00DE0C6B"/>
    <w:rsid w:val="00DE3554"/>
    <w:rsid w:val="00DF1587"/>
    <w:rsid w:val="00DF2BA5"/>
    <w:rsid w:val="00DF316F"/>
    <w:rsid w:val="00DF648E"/>
    <w:rsid w:val="00E13353"/>
    <w:rsid w:val="00E13A11"/>
    <w:rsid w:val="00E17A0A"/>
    <w:rsid w:val="00E17E4D"/>
    <w:rsid w:val="00E234E7"/>
    <w:rsid w:val="00E2458C"/>
    <w:rsid w:val="00E24CE4"/>
    <w:rsid w:val="00E266F2"/>
    <w:rsid w:val="00E26728"/>
    <w:rsid w:val="00E26918"/>
    <w:rsid w:val="00E36FD4"/>
    <w:rsid w:val="00E379E5"/>
    <w:rsid w:val="00E454BD"/>
    <w:rsid w:val="00E46081"/>
    <w:rsid w:val="00E505B5"/>
    <w:rsid w:val="00E5094A"/>
    <w:rsid w:val="00E539F0"/>
    <w:rsid w:val="00E5448A"/>
    <w:rsid w:val="00E54FDE"/>
    <w:rsid w:val="00E57BE6"/>
    <w:rsid w:val="00E61E67"/>
    <w:rsid w:val="00E63372"/>
    <w:rsid w:val="00E63623"/>
    <w:rsid w:val="00E64B17"/>
    <w:rsid w:val="00E66556"/>
    <w:rsid w:val="00E66EF3"/>
    <w:rsid w:val="00E67C86"/>
    <w:rsid w:val="00E73224"/>
    <w:rsid w:val="00E73CAC"/>
    <w:rsid w:val="00E812BF"/>
    <w:rsid w:val="00E82C0C"/>
    <w:rsid w:val="00E837BE"/>
    <w:rsid w:val="00E83B41"/>
    <w:rsid w:val="00E916CE"/>
    <w:rsid w:val="00E9248C"/>
    <w:rsid w:val="00E92977"/>
    <w:rsid w:val="00E929B6"/>
    <w:rsid w:val="00E93837"/>
    <w:rsid w:val="00E938D2"/>
    <w:rsid w:val="00EA3060"/>
    <w:rsid w:val="00EA3CF4"/>
    <w:rsid w:val="00EA4535"/>
    <w:rsid w:val="00EA60A1"/>
    <w:rsid w:val="00EB0093"/>
    <w:rsid w:val="00EB10FC"/>
    <w:rsid w:val="00EB4455"/>
    <w:rsid w:val="00EB4B53"/>
    <w:rsid w:val="00EC0316"/>
    <w:rsid w:val="00EC3D1A"/>
    <w:rsid w:val="00EC4571"/>
    <w:rsid w:val="00EC6DDD"/>
    <w:rsid w:val="00EC7780"/>
    <w:rsid w:val="00ED0B94"/>
    <w:rsid w:val="00ED3B16"/>
    <w:rsid w:val="00ED4BD8"/>
    <w:rsid w:val="00EE0FE2"/>
    <w:rsid w:val="00EE3076"/>
    <w:rsid w:val="00EE55CB"/>
    <w:rsid w:val="00EE6DA5"/>
    <w:rsid w:val="00EF6E29"/>
    <w:rsid w:val="00EF6F99"/>
    <w:rsid w:val="00EF7300"/>
    <w:rsid w:val="00EF74B8"/>
    <w:rsid w:val="00F002A3"/>
    <w:rsid w:val="00F06ABC"/>
    <w:rsid w:val="00F100A1"/>
    <w:rsid w:val="00F1015E"/>
    <w:rsid w:val="00F10989"/>
    <w:rsid w:val="00F10F32"/>
    <w:rsid w:val="00F1430A"/>
    <w:rsid w:val="00F14FA2"/>
    <w:rsid w:val="00F17C1E"/>
    <w:rsid w:val="00F2073A"/>
    <w:rsid w:val="00F21156"/>
    <w:rsid w:val="00F27CB4"/>
    <w:rsid w:val="00F27D0A"/>
    <w:rsid w:val="00F321D2"/>
    <w:rsid w:val="00F33957"/>
    <w:rsid w:val="00F33C15"/>
    <w:rsid w:val="00F34889"/>
    <w:rsid w:val="00F35861"/>
    <w:rsid w:val="00F37C0F"/>
    <w:rsid w:val="00F4011C"/>
    <w:rsid w:val="00F4043B"/>
    <w:rsid w:val="00F42133"/>
    <w:rsid w:val="00F430D7"/>
    <w:rsid w:val="00F50FCA"/>
    <w:rsid w:val="00F5176F"/>
    <w:rsid w:val="00F52DB9"/>
    <w:rsid w:val="00F54326"/>
    <w:rsid w:val="00F560C8"/>
    <w:rsid w:val="00F611F0"/>
    <w:rsid w:val="00F71079"/>
    <w:rsid w:val="00F750FE"/>
    <w:rsid w:val="00F756BB"/>
    <w:rsid w:val="00F7717B"/>
    <w:rsid w:val="00F81AD8"/>
    <w:rsid w:val="00F844B9"/>
    <w:rsid w:val="00F87652"/>
    <w:rsid w:val="00F93BD1"/>
    <w:rsid w:val="00F954D6"/>
    <w:rsid w:val="00F976ED"/>
    <w:rsid w:val="00FA02D2"/>
    <w:rsid w:val="00FA0987"/>
    <w:rsid w:val="00FA3E4B"/>
    <w:rsid w:val="00FA61F3"/>
    <w:rsid w:val="00FA6436"/>
    <w:rsid w:val="00FA6ABE"/>
    <w:rsid w:val="00FA7BE2"/>
    <w:rsid w:val="00FB149F"/>
    <w:rsid w:val="00FB27E9"/>
    <w:rsid w:val="00FB28F1"/>
    <w:rsid w:val="00FB3A4B"/>
    <w:rsid w:val="00FB6034"/>
    <w:rsid w:val="00FC0C39"/>
    <w:rsid w:val="00FC1745"/>
    <w:rsid w:val="00FC1AFA"/>
    <w:rsid w:val="00FC5554"/>
    <w:rsid w:val="00FD1365"/>
    <w:rsid w:val="00FD230C"/>
    <w:rsid w:val="00FD5DCC"/>
    <w:rsid w:val="00FE044F"/>
    <w:rsid w:val="00FE2B46"/>
    <w:rsid w:val="00FE2D9E"/>
    <w:rsid w:val="00FE3184"/>
    <w:rsid w:val="00FE3508"/>
    <w:rsid w:val="00FE5133"/>
    <w:rsid w:val="00FE75FA"/>
    <w:rsid w:val="00FF121F"/>
    <w:rsid w:val="00FF2148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3FBE3C"/>
  <w15:docId w15:val="{1C8765FC-53CA-4AB2-ABD4-17ACCC40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7E9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B27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24EB9"/>
    <w:pPr>
      <w:keepNext/>
      <w:widowControl w:val="0"/>
      <w:tabs>
        <w:tab w:val="left" w:pos="0"/>
      </w:tabs>
      <w:spacing w:after="0" w:line="360" w:lineRule="auto"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27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3E76"/>
    <w:pPr>
      <w:keepNext/>
      <w:framePr w:hSpace="180" w:wrap="around" w:vAnchor="text" w:hAnchor="margin" w:y="-813"/>
      <w:tabs>
        <w:tab w:val="left" w:pos="0"/>
      </w:tabs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i/>
      <w:sz w:val="18"/>
      <w:szCs w:val="18"/>
    </w:rPr>
  </w:style>
  <w:style w:type="paragraph" w:styleId="5">
    <w:name w:val="heading 5"/>
    <w:basedOn w:val="a"/>
    <w:next w:val="a"/>
    <w:link w:val="50"/>
    <w:uiPriority w:val="9"/>
    <w:unhideWhenUsed/>
    <w:qFormat/>
    <w:rsid w:val="00271184"/>
    <w:pPr>
      <w:keepNext/>
      <w:widowControl w:val="0"/>
      <w:spacing w:before="9" w:after="0" w:line="240" w:lineRule="auto"/>
      <w:jc w:val="center"/>
      <w:outlineLvl w:val="4"/>
    </w:pPr>
    <w:rPr>
      <w:rFonts w:ascii="Times New Roman" w:hAnsi="Times New Roman" w:cs="Times New Roman"/>
      <w:b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A54DB"/>
    <w:pPr>
      <w:keepNext/>
      <w:framePr w:hSpace="180" w:wrap="around" w:vAnchor="text" w:hAnchor="margin" w:y="805"/>
      <w:tabs>
        <w:tab w:val="left" w:pos="0"/>
      </w:tabs>
      <w:spacing w:after="0" w:line="240" w:lineRule="auto"/>
      <w:jc w:val="center"/>
      <w:outlineLvl w:val="5"/>
    </w:pPr>
    <w:rPr>
      <w:rFonts w:ascii="Times New Roman" w:hAnsi="Times New Roman" w:cs="Times New Roman"/>
      <w:i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8A54DB"/>
    <w:pPr>
      <w:keepNext/>
      <w:framePr w:hSpace="180" w:wrap="around" w:vAnchor="text" w:hAnchor="margin" w:y="805"/>
      <w:tabs>
        <w:tab w:val="left" w:pos="0"/>
      </w:tabs>
      <w:spacing w:after="0" w:line="240" w:lineRule="auto"/>
      <w:outlineLvl w:val="6"/>
    </w:pPr>
    <w:rPr>
      <w:rFonts w:ascii="Times New Roman" w:hAnsi="Times New Roman" w:cs="Times New Roman"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7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B27E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7E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B2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7E9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FB2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7E9"/>
    <w:rPr>
      <w:rFonts w:eastAsiaTheme="minorEastAsia"/>
      <w:lang w:eastAsia="ru-RU"/>
    </w:rPr>
  </w:style>
  <w:style w:type="character" w:customStyle="1" w:styleId="Bodytext">
    <w:name w:val="Body text_"/>
    <w:basedOn w:val="a0"/>
    <w:link w:val="11"/>
    <w:rsid w:val="00FB27E9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Bodytext9ptSpacing1pt">
    <w:name w:val="Body text + 9 pt;Spacing 1 pt"/>
    <w:basedOn w:val="Bodytext"/>
    <w:rsid w:val="00FB27E9"/>
    <w:rPr>
      <w:rFonts w:ascii="Times New Roman" w:eastAsia="Times New Roman" w:hAnsi="Times New Roman" w:cs="Times New Roman"/>
      <w:spacing w:val="20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FB27E9"/>
    <w:pPr>
      <w:shd w:val="clear" w:color="auto" w:fill="FFFFFF"/>
      <w:spacing w:after="120" w:line="370" w:lineRule="exact"/>
    </w:pPr>
    <w:rPr>
      <w:rFonts w:ascii="Times New Roman" w:eastAsia="Times New Roman" w:hAnsi="Times New Roman" w:cs="Times New Roman"/>
      <w:spacing w:val="10"/>
      <w:sz w:val="23"/>
      <w:szCs w:val="23"/>
      <w:lang w:eastAsia="en-US"/>
    </w:rPr>
  </w:style>
  <w:style w:type="paragraph" w:styleId="a9">
    <w:name w:val="List Paragraph"/>
    <w:basedOn w:val="a"/>
    <w:uiPriority w:val="34"/>
    <w:qFormat/>
    <w:rsid w:val="00FB27E9"/>
    <w:pPr>
      <w:ind w:left="720"/>
      <w:contextualSpacing/>
    </w:pPr>
  </w:style>
  <w:style w:type="character" w:customStyle="1" w:styleId="apple-converted-space">
    <w:name w:val="apple-converted-space"/>
    <w:basedOn w:val="a0"/>
    <w:rsid w:val="00FB27E9"/>
  </w:style>
  <w:style w:type="character" w:styleId="aa">
    <w:name w:val="Emphasis"/>
    <w:basedOn w:val="a0"/>
    <w:uiPriority w:val="20"/>
    <w:qFormat/>
    <w:rsid w:val="00FB27E9"/>
    <w:rPr>
      <w:i/>
      <w:iCs/>
    </w:rPr>
  </w:style>
  <w:style w:type="character" w:customStyle="1" w:styleId="ref-journal">
    <w:name w:val="ref-journal"/>
    <w:basedOn w:val="a0"/>
    <w:rsid w:val="00FB27E9"/>
  </w:style>
  <w:style w:type="character" w:customStyle="1" w:styleId="element-citation">
    <w:name w:val="element-citation"/>
    <w:basedOn w:val="a0"/>
    <w:rsid w:val="00FB27E9"/>
  </w:style>
  <w:style w:type="character" w:styleId="ab">
    <w:name w:val="Hyperlink"/>
    <w:basedOn w:val="a0"/>
    <w:uiPriority w:val="99"/>
    <w:unhideWhenUsed/>
    <w:rsid w:val="00FB27E9"/>
    <w:rPr>
      <w:color w:val="0000FF"/>
      <w:u w:val="single"/>
    </w:rPr>
  </w:style>
  <w:style w:type="character" w:customStyle="1" w:styleId="hl">
    <w:name w:val="hl"/>
    <w:basedOn w:val="a0"/>
    <w:rsid w:val="00FB27E9"/>
  </w:style>
  <w:style w:type="character" w:customStyle="1" w:styleId="Bodytext2NotBoldItalic">
    <w:name w:val="Body text (2) + Not Bold;Italic"/>
    <w:basedOn w:val="a0"/>
    <w:rsid w:val="00FB27E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FB27E9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Bodytext40">
    <w:name w:val="Body text (4)"/>
    <w:basedOn w:val="a"/>
    <w:link w:val="Bodytext4"/>
    <w:rsid w:val="00FB27E9"/>
    <w:pPr>
      <w:shd w:val="clear" w:color="auto" w:fill="FFFFFF"/>
      <w:spacing w:after="0" w:line="226" w:lineRule="exact"/>
      <w:ind w:firstLine="400"/>
      <w:jc w:val="both"/>
    </w:pPr>
    <w:rPr>
      <w:rFonts w:ascii="Times New Roman" w:eastAsia="Times New Roman" w:hAnsi="Times New Roman" w:cs="Times New Roman"/>
      <w:sz w:val="13"/>
      <w:szCs w:val="13"/>
      <w:lang w:eastAsia="en-US"/>
    </w:rPr>
  </w:style>
  <w:style w:type="character" w:customStyle="1" w:styleId="Bodytext2">
    <w:name w:val="Body text (2)_"/>
    <w:basedOn w:val="a0"/>
    <w:link w:val="Bodytext20"/>
    <w:rsid w:val="00FB27E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FB27E9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BodytextBold">
    <w:name w:val="Body text + Bold"/>
    <w:basedOn w:val="a0"/>
    <w:rsid w:val="00FB27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table" w:styleId="ac">
    <w:name w:val="Table Grid"/>
    <w:basedOn w:val="a1"/>
    <w:uiPriority w:val="59"/>
    <w:rsid w:val="00FB27E9"/>
    <w:pPr>
      <w:spacing w:after="0" w:line="240" w:lineRule="auto"/>
    </w:pPr>
    <w:rPr>
      <w:rFonts w:eastAsia="MS Mincho"/>
      <w:lang w:val="az-Latn-A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">
    <w:name w:val="Без интервала1"/>
    <w:link w:val="NoSpacingChar"/>
    <w:qFormat/>
    <w:rsid w:val="00FB27E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basedOn w:val="a0"/>
    <w:link w:val="12"/>
    <w:rsid w:val="00FB27E9"/>
    <w:rPr>
      <w:rFonts w:ascii="Calibri" w:eastAsia="Calibri" w:hAnsi="Calibri" w:cs="Times New Roman"/>
      <w:lang w:eastAsia="ru-RU"/>
    </w:rPr>
  </w:style>
  <w:style w:type="character" w:customStyle="1" w:styleId="fontstyle01">
    <w:name w:val="fontstyle01"/>
    <w:basedOn w:val="a0"/>
    <w:rsid w:val="00FB27E9"/>
    <w:rPr>
      <w:rFonts w:ascii="TimesNewRomanPSMT" w:hAnsi="TimesNewRomanPSMT" w:hint="default"/>
      <w:b w:val="0"/>
      <w:bCs w:val="0"/>
      <w:i w:val="0"/>
      <w:iCs w:val="0"/>
      <w:color w:val="000000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FB27E9"/>
  </w:style>
  <w:style w:type="paragraph" w:customStyle="1" w:styleId="13">
    <w:name w:val="Абзац списка1"/>
    <w:basedOn w:val="a"/>
    <w:qFormat/>
    <w:rsid w:val="00FB27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-name-surname">
    <w:name w:val="cit-name-surname"/>
    <w:basedOn w:val="a0"/>
    <w:rsid w:val="00FB27E9"/>
  </w:style>
  <w:style w:type="character" w:customStyle="1" w:styleId="author">
    <w:name w:val="author"/>
    <w:basedOn w:val="a0"/>
    <w:rsid w:val="00FB27E9"/>
  </w:style>
  <w:style w:type="paragraph" w:styleId="ae">
    <w:name w:val="Normal (Web)"/>
    <w:basedOn w:val="a"/>
    <w:uiPriority w:val="99"/>
    <w:unhideWhenUsed/>
    <w:rsid w:val="00FB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B27E9"/>
    <w:rPr>
      <w:color w:val="800080" w:themeColor="followedHyperlink"/>
      <w:u w:val="single"/>
    </w:rPr>
  </w:style>
  <w:style w:type="paragraph" w:styleId="af0">
    <w:name w:val="No Spacing"/>
    <w:link w:val="af1"/>
    <w:uiPriority w:val="1"/>
    <w:qFormat/>
    <w:rsid w:val="00FB27E9"/>
    <w:pPr>
      <w:spacing w:after="0" w:line="240" w:lineRule="auto"/>
    </w:pPr>
    <w:rPr>
      <w:lang w:val="en-US"/>
    </w:rPr>
  </w:style>
  <w:style w:type="character" w:customStyle="1" w:styleId="af1">
    <w:name w:val="Без интервала Знак"/>
    <w:basedOn w:val="a0"/>
    <w:link w:val="af0"/>
    <w:uiPriority w:val="1"/>
    <w:rsid w:val="00FB27E9"/>
    <w:rPr>
      <w:lang w:val="en-US"/>
    </w:rPr>
  </w:style>
  <w:style w:type="paragraph" w:styleId="af2">
    <w:name w:val="footnote text"/>
    <w:basedOn w:val="a"/>
    <w:link w:val="af3"/>
    <w:uiPriority w:val="99"/>
    <w:semiHidden/>
    <w:unhideWhenUsed/>
    <w:rsid w:val="00FB27E9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FB27E9"/>
    <w:rPr>
      <w:rFonts w:eastAsiaTheme="minorEastAsia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FB27E9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FB27E9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B27E9"/>
    <w:rPr>
      <w:rFonts w:eastAsiaTheme="minorEastAsia"/>
      <w:sz w:val="20"/>
      <w:szCs w:val="20"/>
      <w:lang w:eastAsia="ru-RU"/>
    </w:rPr>
  </w:style>
  <w:style w:type="character" w:styleId="af7">
    <w:name w:val="endnote reference"/>
    <w:basedOn w:val="a0"/>
    <w:uiPriority w:val="99"/>
    <w:semiHidden/>
    <w:unhideWhenUsed/>
    <w:rsid w:val="00FB27E9"/>
    <w:rPr>
      <w:vertAlign w:val="superscript"/>
    </w:rPr>
  </w:style>
  <w:style w:type="character" w:customStyle="1" w:styleId="articletitle">
    <w:name w:val="articletitle"/>
    <w:basedOn w:val="a0"/>
    <w:rsid w:val="00FB27E9"/>
  </w:style>
  <w:style w:type="character" w:customStyle="1" w:styleId="journaltitle">
    <w:name w:val="journaltitle"/>
    <w:basedOn w:val="a0"/>
    <w:rsid w:val="00FB27E9"/>
  </w:style>
  <w:style w:type="character" w:customStyle="1" w:styleId="vol">
    <w:name w:val="vol"/>
    <w:basedOn w:val="a0"/>
    <w:rsid w:val="00FB27E9"/>
  </w:style>
  <w:style w:type="character" w:customStyle="1" w:styleId="pagefirst">
    <w:name w:val="pagefirst"/>
    <w:basedOn w:val="a0"/>
    <w:rsid w:val="00FB27E9"/>
  </w:style>
  <w:style w:type="character" w:customStyle="1" w:styleId="pagelast">
    <w:name w:val="pagelast"/>
    <w:basedOn w:val="a0"/>
    <w:rsid w:val="00FB27E9"/>
  </w:style>
  <w:style w:type="character" w:customStyle="1" w:styleId="citedissue">
    <w:name w:val="citedissue"/>
    <w:basedOn w:val="a0"/>
    <w:rsid w:val="00FB27E9"/>
  </w:style>
  <w:style w:type="paragraph" w:styleId="af8">
    <w:name w:val="Body Text Indent"/>
    <w:basedOn w:val="a"/>
    <w:link w:val="af9"/>
    <w:uiPriority w:val="99"/>
    <w:unhideWhenUsed/>
    <w:rsid w:val="0047287D"/>
    <w:pPr>
      <w:widowControl w:val="0"/>
      <w:autoSpaceDE w:val="0"/>
      <w:autoSpaceDN w:val="0"/>
      <w:adjustRightInd w:val="0"/>
      <w:spacing w:after="0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47287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5A6A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A6AB5"/>
    <w:rPr>
      <w:rFonts w:eastAsiaTheme="minorEastAsia"/>
      <w:lang w:eastAsia="ru-RU"/>
    </w:rPr>
  </w:style>
  <w:style w:type="paragraph" w:styleId="afa">
    <w:name w:val="annotation text"/>
    <w:basedOn w:val="a"/>
    <w:link w:val="afb"/>
    <w:uiPriority w:val="99"/>
    <w:semiHidden/>
    <w:unhideWhenUsed/>
    <w:rsid w:val="004915D5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4915D5"/>
    <w:rPr>
      <w:rFonts w:eastAsiaTheme="minorEastAsia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915D5"/>
    <w:pPr>
      <w:spacing w:after="0"/>
    </w:pPr>
    <w:rPr>
      <w:rFonts w:ascii="Calibri" w:eastAsia="SimSun" w:hAnsi="Calibri" w:cs="Times New Roman"/>
      <w:b/>
      <w:lang w:eastAsia="zh-CN"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4915D5"/>
    <w:rPr>
      <w:rFonts w:ascii="Calibri" w:eastAsia="SimSun" w:hAnsi="Calibri" w:cs="Times New Roman"/>
      <w:b/>
      <w:sz w:val="20"/>
      <w:szCs w:val="20"/>
      <w:lang w:eastAsia="zh-CN"/>
    </w:rPr>
  </w:style>
  <w:style w:type="paragraph" w:styleId="afe">
    <w:name w:val="Body Text"/>
    <w:basedOn w:val="a"/>
    <w:link w:val="aff"/>
    <w:uiPriority w:val="99"/>
    <w:unhideWhenUsed/>
    <w:rsid w:val="00176017"/>
    <w:pPr>
      <w:tabs>
        <w:tab w:val="left" w:pos="0"/>
      </w:tabs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">
    <w:name w:val="Основной текст Знак"/>
    <w:basedOn w:val="a0"/>
    <w:link w:val="afe"/>
    <w:uiPriority w:val="99"/>
    <w:rsid w:val="001760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A23D35"/>
    <w:pPr>
      <w:spacing w:line="240" w:lineRule="auto"/>
    </w:pPr>
    <w:rPr>
      <w:rFonts w:ascii="Times New Roman" w:hAnsi="Times New Roman" w:cs="Times New Roman"/>
      <w:b/>
    </w:rPr>
  </w:style>
  <w:style w:type="character" w:customStyle="1" w:styleId="24">
    <w:name w:val="Основной текст 2 Знак"/>
    <w:basedOn w:val="a0"/>
    <w:link w:val="23"/>
    <w:uiPriority w:val="99"/>
    <w:rsid w:val="00A23D35"/>
    <w:rPr>
      <w:rFonts w:ascii="Times New Roman" w:eastAsiaTheme="minorEastAsia" w:hAnsi="Times New Roman" w:cs="Times New Roman"/>
      <w:b/>
      <w:lang w:eastAsia="ru-RU"/>
    </w:rPr>
  </w:style>
  <w:style w:type="paragraph" w:styleId="31">
    <w:name w:val="Body Text 3"/>
    <w:basedOn w:val="a"/>
    <w:link w:val="32"/>
    <w:uiPriority w:val="99"/>
    <w:unhideWhenUsed/>
    <w:rsid w:val="00A23D35"/>
    <w:pPr>
      <w:tabs>
        <w:tab w:val="left" w:pos="0"/>
      </w:tabs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A23D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972B46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972B4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413B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413B67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ListLabel19">
    <w:name w:val="ListLabel 19"/>
    <w:qFormat/>
    <w:rsid w:val="00F2073A"/>
    <w:rPr>
      <w:rFonts w:ascii="Times New Roman" w:hAnsi="Times New Roman" w:cs="Times New Roman" w:hint="default"/>
      <w:b/>
      <w:bCs/>
      <w:iCs/>
      <w:sz w:val="24"/>
      <w:szCs w:val="24"/>
    </w:rPr>
  </w:style>
  <w:style w:type="paragraph" w:customStyle="1" w:styleId="Heading">
    <w:name w:val="Heading"/>
    <w:basedOn w:val="a"/>
    <w:next w:val="afe"/>
    <w:uiPriority w:val="99"/>
    <w:qFormat/>
    <w:rsid w:val="00872CC5"/>
    <w:pPr>
      <w:keepNext/>
      <w:spacing w:before="240" w:after="120" w:line="256" w:lineRule="auto"/>
    </w:pPr>
    <w:rPr>
      <w:rFonts w:ascii="Liberation Sans" w:eastAsia="Noto Sans CJK SC" w:hAnsi="Liberation Sans" w:cs="Lohit Devanagari"/>
      <w:sz w:val="28"/>
      <w:szCs w:val="28"/>
      <w:lang w:eastAsia="en-US"/>
    </w:rPr>
  </w:style>
  <w:style w:type="character" w:customStyle="1" w:styleId="A11">
    <w:name w:val="A11"/>
    <w:uiPriority w:val="99"/>
    <w:rsid w:val="007956AA"/>
    <w:rPr>
      <w:color w:val="221E1F"/>
      <w:sz w:val="21"/>
    </w:rPr>
  </w:style>
  <w:style w:type="character" w:customStyle="1" w:styleId="q4iawc">
    <w:name w:val="q4iawc"/>
    <w:rsid w:val="00FA61F3"/>
    <w:rPr>
      <w:rFonts w:ascii="Times New Roman" w:hAnsi="Times New Roman" w:cs="Times New Roman" w:hint="default"/>
    </w:rPr>
  </w:style>
  <w:style w:type="character" w:customStyle="1" w:styleId="20">
    <w:name w:val="Заголовок 2 Знак"/>
    <w:basedOn w:val="a0"/>
    <w:link w:val="2"/>
    <w:uiPriority w:val="9"/>
    <w:rsid w:val="00324EB9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ff0">
    <w:name w:val="caption"/>
    <w:basedOn w:val="a"/>
    <w:next w:val="a"/>
    <w:uiPriority w:val="35"/>
    <w:unhideWhenUsed/>
    <w:qFormat/>
    <w:rsid w:val="001A3E76"/>
    <w:pPr>
      <w:tabs>
        <w:tab w:val="left" w:pos="0"/>
      </w:tabs>
      <w:spacing w:line="240" w:lineRule="auto"/>
      <w:jc w:val="right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A3E76"/>
    <w:rPr>
      <w:rFonts w:ascii="Times New Roman" w:eastAsiaTheme="minorEastAsia" w:hAnsi="Times New Roman" w:cs="Times New Roman"/>
      <w:b/>
      <w:bCs/>
      <w:i/>
      <w:sz w:val="18"/>
      <w:szCs w:val="18"/>
      <w:lang w:eastAsia="ru-RU"/>
    </w:rPr>
  </w:style>
  <w:style w:type="paragraph" w:styleId="aff1">
    <w:name w:val="Title"/>
    <w:basedOn w:val="a"/>
    <w:next w:val="a"/>
    <w:link w:val="aff2"/>
    <w:uiPriority w:val="10"/>
    <w:qFormat/>
    <w:rsid w:val="003957D9"/>
    <w:pPr>
      <w:widowControl w:val="0"/>
      <w:spacing w:before="9" w:line="30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aff2">
    <w:name w:val="Заголовок Знак"/>
    <w:basedOn w:val="a0"/>
    <w:link w:val="aff1"/>
    <w:uiPriority w:val="10"/>
    <w:rsid w:val="003957D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itleofthepaper">
    <w:name w:val="Title of the paper"/>
    <w:rsid w:val="00916B6A"/>
    <w:pPr>
      <w:spacing w:after="0" w:line="240" w:lineRule="auto"/>
      <w:jc w:val="center"/>
    </w:pPr>
    <w:rPr>
      <w:rFonts w:ascii="Arial" w:eastAsia="Times New Roman" w:hAnsi="Arial" w:cs="Times New Roman"/>
      <w:b/>
      <w:noProof/>
      <w:sz w:val="28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9"/>
    <w:rsid w:val="00271184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F7717B"/>
    <w:rPr>
      <w:color w:val="605E5C"/>
      <w:shd w:val="clear" w:color="auto" w:fill="E1DFDD"/>
    </w:rPr>
  </w:style>
  <w:style w:type="paragraph" w:customStyle="1" w:styleId="PreformattedText">
    <w:name w:val="Preformatted Text"/>
    <w:basedOn w:val="a"/>
    <w:qFormat/>
    <w:rsid w:val="007F347F"/>
    <w:pPr>
      <w:spacing w:after="0" w:line="256" w:lineRule="auto"/>
    </w:pPr>
    <w:rPr>
      <w:rFonts w:ascii="Liberation Mono" w:eastAsia="Liberation Mono" w:hAnsi="Liberation Mono" w:cs="Liberation Mono"/>
      <w:sz w:val="20"/>
      <w:szCs w:val="20"/>
      <w:lang w:eastAsia="en-US"/>
    </w:rPr>
  </w:style>
  <w:style w:type="character" w:customStyle="1" w:styleId="InternetLink">
    <w:name w:val="Internet Link"/>
    <w:rsid w:val="00003B33"/>
    <w:rPr>
      <w:color w:val="000080"/>
      <w:u w:val="single"/>
    </w:rPr>
  </w:style>
  <w:style w:type="character" w:customStyle="1" w:styleId="60">
    <w:name w:val="Заголовок 6 Знак"/>
    <w:basedOn w:val="a0"/>
    <w:link w:val="6"/>
    <w:uiPriority w:val="9"/>
    <w:rsid w:val="008A54DB"/>
    <w:rPr>
      <w:rFonts w:ascii="Times New Roman" w:eastAsiaTheme="minorEastAsia" w:hAnsi="Times New Roman" w:cs="Times New Roman"/>
      <w:i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8A54DB"/>
    <w:rPr>
      <w:rFonts w:ascii="Times New Roman" w:eastAsiaTheme="minorEastAsia" w:hAnsi="Times New Roman" w:cs="Times New Roman"/>
      <w:i/>
      <w:sz w:val="20"/>
      <w:szCs w:val="20"/>
      <w:lang w:eastAsia="ru-RU"/>
    </w:rPr>
  </w:style>
  <w:style w:type="character" w:customStyle="1" w:styleId="rynqvb">
    <w:name w:val="rynqvb"/>
    <w:basedOn w:val="a0"/>
    <w:rsid w:val="00F75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513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4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35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0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1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52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9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https://botany.a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chart" Target="charts/chart1.xm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2024%20Excel%20&#1076;&#1083;&#1103;%20&#1076;&#1080;&#1089;&#108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2024%20Excel%20&#1076;&#1083;&#1103;%20&#1076;&#1080;&#1089;&#108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ARTICLES\&#1064;&#1040;&#1041;&#1053;&#1040;&#1052;\&#1044;&#1080;&#1089;&#1089;&#1077;&#1088;&#1090;&#1072;&#1094;&#1080;&#1103;\&#1055;&#1086;&#1095;&#1074;&#1099;_&#1056;&#1072;&#1089;&#1090;&#1077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88;&#1080;&#1085;&#1072;%20&#1051;&#1103;&#1085;&#1075;&#1091;&#1079;&#1086;&#1074;&#1072;\Documents\ARTICLES\&#1064;&#1040;&#1041;&#1053;&#1040;&#1052;\&#1044;&#1080;&#1089;&#1089;&#1077;&#1088;&#1090;&#1072;&#1094;&#1080;&#1103;\&#1055;&#1086;&#1095;&#1074;&#1099;_&#1056;&#1072;&#1089;&#1090;&#1077;&#1085;&#108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sp%20vulka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818381939794177E-2"/>
          <c:y val="0"/>
          <c:w val="0.9224993136854962"/>
          <c:h val="0.690317510311211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Лист4!$J$24</c:f>
              <c:strCache>
                <c:ptCount val="1"/>
                <c:pt idx="0">
                  <c:v>Фанерофит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24A-4110-BCD6-26E72E5555A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24A-4110-BCD6-26E72E5555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24A-4110-BCD6-26E72E5555A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24A-4110-BCD6-26E72E5555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Лист4!$K$23:$O$23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Лист4!$K$24:$O$24</c:f>
              <c:numCache>
                <c:formatCode>0%</c:formatCode>
                <c:ptCount val="5"/>
                <c:pt idx="1">
                  <c:v>0.09</c:v>
                </c:pt>
                <c:pt idx="2">
                  <c:v>0.05</c:v>
                </c:pt>
                <c:pt idx="3">
                  <c:v>0.03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4A-4110-BCD6-26E72E5555A2}"/>
            </c:ext>
          </c:extLst>
        </c:ser>
        <c:ser>
          <c:idx val="1"/>
          <c:order val="1"/>
          <c:tx>
            <c:strRef>
              <c:f>Лист4!$J$25</c:f>
              <c:strCache>
                <c:ptCount val="1"/>
                <c:pt idx="0">
                  <c:v>Хамефит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887139107598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4875109361329817E-2"/>
                      <c:h val="5.548629337999416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224A-4110-BCD6-26E72E5555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224A-4110-BCD6-26E72E5555A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224A-4110-BCD6-26E72E5555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224A-4110-BCD6-26E72E5555A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224A-4110-BCD6-26E72E5555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Лист4!$K$23:$O$23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Лист4!$K$25:$O$25</c:f>
              <c:numCache>
                <c:formatCode>0%</c:formatCode>
                <c:ptCount val="5"/>
                <c:pt idx="0">
                  <c:v>0.22</c:v>
                </c:pt>
                <c:pt idx="1">
                  <c:v>0.45</c:v>
                </c:pt>
                <c:pt idx="2">
                  <c:v>0.11</c:v>
                </c:pt>
                <c:pt idx="3">
                  <c:v>0.1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24A-4110-BCD6-26E72E5555A2}"/>
            </c:ext>
          </c:extLst>
        </c:ser>
        <c:ser>
          <c:idx val="2"/>
          <c:order val="2"/>
          <c:tx>
            <c:strRef>
              <c:f>Лист4!$J$26</c:f>
              <c:strCache>
                <c:ptCount val="1"/>
                <c:pt idx="0">
                  <c:v>Криптофит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224A-4110-BCD6-26E72E5555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224A-4110-BCD6-26E72E5555A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224A-4110-BCD6-26E72E5555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Лист4!$K$23:$O$23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Лист4!$K$26:$O$26</c:f>
              <c:numCache>
                <c:formatCode>General</c:formatCode>
                <c:ptCount val="5"/>
                <c:pt idx="2" formatCode="0%">
                  <c:v>0.11</c:v>
                </c:pt>
                <c:pt idx="3" formatCode="0%">
                  <c:v>0.13</c:v>
                </c:pt>
                <c:pt idx="4" formatCode="0%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24A-4110-BCD6-26E72E5555A2}"/>
            </c:ext>
          </c:extLst>
        </c:ser>
        <c:ser>
          <c:idx val="3"/>
          <c:order val="3"/>
          <c:tx>
            <c:strRef>
              <c:f>Лист4!$J$27</c:f>
              <c:strCache>
                <c:ptCount val="1"/>
                <c:pt idx="0">
                  <c:v>Гемикриптофит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224A-4110-BCD6-26E72E5555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224A-4110-BCD6-26E72E5555A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224A-4110-BCD6-26E72E5555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224A-4110-BCD6-26E72E5555A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3-224A-4110-BCD6-26E72E5555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Лист4!$K$23:$O$23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Лист4!$K$27:$O$27</c:f>
              <c:numCache>
                <c:formatCode>0%</c:formatCode>
                <c:ptCount val="5"/>
                <c:pt idx="0">
                  <c:v>0.11</c:v>
                </c:pt>
                <c:pt idx="1">
                  <c:v>0.18</c:v>
                </c:pt>
                <c:pt idx="2">
                  <c:v>0.18</c:v>
                </c:pt>
                <c:pt idx="3">
                  <c:v>0.23</c:v>
                </c:pt>
                <c:pt idx="4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24A-4110-BCD6-26E72E5555A2}"/>
            </c:ext>
          </c:extLst>
        </c:ser>
        <c:ser>
          <c:idx val="4"/>
          <c:order val="4"/>
          <c:tx>
            <c:strRef>
              <c:f>Лист4!$J$28</c:f>
              <c:strCache>
                <c:ptCount val="1"/>
                <c:pt idx="0">
                  <c:v>Терофит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5-224A-4110-BCD6-26E72E5555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6-224A-4110-BCD6-26E72E5555A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7-224A-4110-BCD6-26E72E5555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8-224A-4110-BCD6-26E72E5555A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9-224A-4110-BCD6-26E72E5555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Лист4!$K$23:$O$23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Лист4!$K$28:$O$28</c:f>
              <c:numCache>
                <c:formatCode>0%</c:formatCode>
                <c:ptCount val="5"/>
                <c:pt idx="0">
                  <c:v>0.67</c:v>
                </c:pt>
                <c:pt idx="1">
                  <c:v>0.27</c:v>
                </c:pt>
                <c:pt idx="2">
                  <c:v>0.55000000000000004</c:v>
                </c:pt>
                <c:pt idx="3">
                  <c:v>0.51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224A-4110-BCD6-26E72E5555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6346624"/>
        <c:axId val="426346264"/>
      </c:barChart>
      <c:catAx>
        <c:axId val="426346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6346264"/>
        <c:crosses val="autoZero"/>
        <c:auto val="1"/>
        <c:lblAlgn val="ctr"/>
        <c:lblOffset val="100"/>
        <c:noMultiLvlLbl val="0"/>
      </c:catAx>
      <c:valAx>
        <c:axId val="42634626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900"/>
                  <a:t>жизненные</a:t>
                </a:r>
                <a:r>
                  <a:rPr lang="ru-RU" sz="900" baseline="0"/>
                  <a:t> формы, %</a:t>
                </a:r>
                <a:endParaRPr lang="ru-RU" sz="900"/>
              </a:p>
            </c:rich>
          </c:tx>
          <c:layout>
            <c:manualLayout>
              <c:xMode val="edge"/>
              <c:yMode val="edge"/>
              <c:x val="3.5842293906810034E-2"/>
              <c:y val="8.496176720475786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%" sourceLinked="1"/>
        <c:majorTickMark val="out"/>
        <c:minorTickMark val="none"/>
        <c:tickLblPos val="nextTo"/>
        <c:crossAx val="42634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7866622032689534"/>
          <c:w val="0.99844796128693425"/>
          <c:h val="7.6971284309800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551091638287333E-2"/>
          <c:y val="6.5635188994769026E-3"/>
          <c:w val="0.91744890836171267"/>
          <c:h val="0.641833959944196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омброфит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5DB-4EBA-861B-0E44A411DEE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5DB-4EBA-861B-0E44A411DEE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5DB-4EBA-861B-0E44A411DEE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5DB-4EBA-861B-0E44A411DEE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5DB-4EBA-861B-0E44A411DE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Лист2!$B$1:$F$1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Лист2!$B$2:$F$2</c:f>
              <c:numCache>
                <c:formatCode>0%</c:formatCode>
                <c:ptCount val="5"/>
                <c:pt idx="0">
                  <c:v>0.67</c:v>
                </c:pt>
                <c:pt idx="1">
                  <c:v>0.27</c:v>
                </c:pt>
                <c:pt idx="2">
                  <c:v>0.61</c:v>
                </c:pt>
                <c:pt idx="3">
                  <c:v>0.54</c:v>
                </c:pt>
                <c:pt idx="4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DB-4EBA-861B-0E44A411DEE4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трихогидрофит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E5DB-4EBA-861B-0E44A411DEE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E5DB-4EBA-861B-0E44A411DEE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E5DB-4EBA-861B-0E44A411DEE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E5DB-4EBA-861B-0E44A411DEE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E5DB-4EBA-861B-0E44A411DE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Лист2!$B$1:$F$1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Лист2!$B$3:$F$3</c:f>
              <c:numCache>
                <c:formatCode>0%</c:formatCode>
                <c:ptCount val="5"/>
                <c:pt idx="0">
                  <c:v>0.11</c:v>
                </c:pt>
                <c:pt idx="1">
                  <c:v>0.09</c:v>
                </c:pt>
                <c:pt idx="2">
                  <c:v>0.18</c:v>
                </c:pt>
                <c:pt idx="3">
                  <c:v>0.28000000000000003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DB-4EBA-861B-0E44A411DEE4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фреатофит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E5DB-4EBA-861B-0E44A411DEE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E5DB-4EBA-861B-0E44A411DEE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E5DB-4EBA-861B-0E44A411DEE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E5DB-4EBA-861B-0E44A411DEE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E5DB-4EBA-861B-0E44A411DE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Лист2!$B$1:$F$1</c:f>
              <c:strCache>
                <c:ptCount val="5"/>
                <c:pt idx="0">
                  <c:v>Пирекяшкюль</c:v>
                </c:pt>
                <c:pt idx="1">
                  <c:v>Дашгиль</c:v>
                </c:pt>
                <c:pt idx="2">
                  <c:v>Торагай</c:v>
                </c:pt>
                <c:pt idx="3">
                  <c:v>Кичик Мараза</c:v>
                </c:pt>
                <c:pt idx="4">
                  <c:v>Гызмейдан</c:v>
                </c:pt>
              </c:strCache>
            </c:strRef>
          </c:cat>
          <c:val>
            <c:numRef>
              <c:f>Лист2!$B$4:$F$4</c:f>
              <c:numCache>
                <c:formatCode>0%</c:formatCode>
                <c:ptCount val="5"/>
                <c:pt idx="0">
                  <c:v>0.22</c:v>
                </c:pt>
                <c:pt idx="1">
                  <c:v>0.64</c:v>
                </c:pt>
                <c:pt idx="2">
                  <c:v>0.2</c:v>
                </c:pt>
                <c:pt idx="3">
                  <c:v>0.18</c:v>
                </c:pt>
                <c:pt idx="4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5DB-4EBA-861B-0E44A411DE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42843264"/>
        <c:axId val="542842544"/>
      </c:barChart>
      <c:catAx>
        <c:axId val="54284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2842544"/>
        <c:crosses val="autoZero"/>
        <c:auto val="1"/>
        <c:lblAlgn val="ctr"/>
        <c:lblOffset val="100"/>
        <c:noMultiLvlLbl val="0"/>
      </c:catAx>
      <c:valAx>
        <c:axId val="54284254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экологические группы,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crossAx val="54284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82643027746812E-2"/>
          <c:y val="0.86238239450837895"/>
          <c:w val="0.98030683823364961"/>
          <c:h val="0.1376178390924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16008006910529"/>
          <c:y val="3.1516019780624092E-2"/>
          <c:w val="0.82576995913485562"/>
          <c:h val="0.8303458415765403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12700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'D:\Ирина Лянгузова\Documents\ARTICLES\ШАБНАМ\[Bitki-Toprak Hesap Yeni 1.xlsx]Лист1'!$D$213:$D$215</c:f>
                <c:numCache>
                  <c:formatCode>General</c:formatCode>
                  <c:ptCount val="3"/>
                  <c:pt idx="0">
                    <c:v>651.2613524538358</c:v>
                  </c:pt>
                  <c:pt idx="1">
                    <c:v>301.7082149472501</c:v>
                  </c:pt>
                  <c:pt idx="2">
                    <c:v>253.29272008883288</c:v>
                  </c:pt>
                </c:numCache>
              </c:numRef>
            </c:plus>
            <c:minus>
              <c:numRef>
                <c:f>'D:\Ирина Лянгузова\Documents\ARTICLES\ШАБНАМ\[Bitki-Toprak Hesap Yeni 1.xlsx]Лист1'!$D$213:$D$215</c:f>
                <c:numCache>
                  <c:formatCode>General</c:formatCode>
                  <c:ptCount val="3"/>
                  <c:pt idx="0">
                    <c:v>651.2613524538358</c:v>
                  </c:pt>
                  <c:pt idx="1">
                    <c:v>301.7082149472501</c:v>
                  </c:pt>
                  <c:pt idx="2">
                    <c:v>253.29272008883288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'D:\Ирина Лянгузова\Documents\ARTICLES\ШАБНАМ\[Bitki-Toprak Hesap Yeni 1.xlsx]Лист1'!$H$213:$H$215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'D:\Ирина Лянгузова\Documents\ARTICLES\ШАБНАМ\[Bitki-Toprak Hesap Yeni 1.xlsx]Лист1'!$B$213:$B$215</c:f>
              <c:numCache>
                <c:formatCode>General</c:formatCode>
                <c:ptCount val="3"/>
                <c:pt idx="0">
                  <c:v>4234.4299999999994</c:v>
                </c:pt>
                <c:pt idx="1">
                  <c:v>1511.6849999999597</c:v>
                </c:pt>
                <c:pt idx="2">
                  <c:v>5925.0650000000014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41-4EB9-A997-6C45C5B44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29792"/>
        <c:axId val="120189312"/>
      </c:barChart>
      <c:catAx>
        <c:axId val="120129792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ru-RU" b="0"/>
                  <a:t>Вид</a:t>
                </a:r>
              </a:p>
            </c:rich>
          </c:tx>
          <c:layout>
            <c:manualLayout>
              <c:xMode val="edge"/>
              <c:yMode val="edge"/>
              <c:x val="0.14295833710441364"/>
              <c:y val="0.8742865417684858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0189312"/>
        <c:crosses val="autoZero"/>
        <c:auto val="1"/>
        <c:lblAlgn val="ctr"/>
        <c:lblOffset val="100"/>
        <c:noMultiLvlLbl val="0"/>
      </c:catAx>
      <c:valAx>
        <c:axId val="12018931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ru-RU" sz="800" b="0"/>
                  <a:t>Содержание, мг/кг</a:t>
                </a:r>
              </a:p>
            </c:rich>
          </c:tx>
          <c:layout>
            <c:manualLayout>
              <c:xMode val="edge"/>
              <c:yMode val="edge"/>
              <c:x val="4.0848541655981504E-3"/>
              <c:y val="0.141802148832119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012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54411267898444"/>
          <c:y val="2.9482365000232959E-2"/>
          <c:w val="0.80115225695797931"/>
          <c:h val="0.8215580300983087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 w="12700">
              <a:solidFill>
                <a:sysClr val="windowText" lastClr="000000"/>
              </a:solidFill>
            </a:ln>
            <a:effectLst/>
          </c:spPr>
          <c:invertIfNegative val="0"/>
          <c:cat>
            <c:strRef>
              <c:f>[1]Лист1!$M$153:$M$162</c:f>
              <c:strCache>
                <c:ptCount val="10"/>
                <c:pt idx="0">
                  <c:v>Al</c:v>
                </c:pt>
                <c:pt idx="1">
                  <c:v>Fe</c:v>
                </c:pt>
                <c:pt idx="2">
                  <c:v>Mn</c:v>
                </c:pt>
                <c:pt idx="3">
                  <c:v>Zn</c:v>
                </c:pt>
                <c:pt idx="4">
                  <c:v>Cu</c:v>
                </c:pt>
                <c:pt idx="5">
                  <c:v>Cr</c:v>
                </c:pt>
                <c:pt idx="6">
                  <c:v>Ni</c:v>
                </c:pt>
                <c:pt idx="7">
                  <c:v>Pb</c:v>
                </c:pt>
                <c:pt idx="8">
                  <c:v>Cd</c:v>
                </c:pt>
                <c:pt idx="9">
                  <c:v>Co</c:v>
                </c:pt>
              </c:strCache>
            </c:strRef>
          </c:cat>
          <c:val>
            <c:numRef>
              <c:f>[1]Лист1!$N$153:$N$162</c:f>
              <c:numCache>
                <c:formatCode>General</c:formatCode>
                <c:ptCount val="10"/>
                <c:pt idx="0">
                  <c:v>8.0000000000000043E-2</c:v>
                </c:pt>
                <c:pt idx="1">
                  <c:v>0.05</c:v>
                </c:pt>
                <c:pt idx="2">
                  <c:v>0.15000000000000024</c:v>
                </c:pt>
                <c:pt idx="3">
                  <c:v>0.27</c:v>
                </c:pt>
                <c:pt idx="4">
                  <c:v>0.31000000000000238</c:v>
                </c:pt>
                <c:pt idx="5">
                  <c:v>0.11</c:v>
                </c:pt>
                <c:pt idx="6">
                  <c:v>0.11</c:v>
                </c:pt>
                <c:pt idx="7">
                  <c:v>4.0000000000000022E-2</c:v>
                </c:pt>
                <c:pt idx="8">
                  <c:v>0.29000000000000031</c:v>
                </c:pt>
                <c:pt idx="9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58-4C74-B85F-BAF115637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250752"/>
        <c:axId val="120252672"/>
      </c:barChart>
      <c:catAx>
        <c:axId val="120250752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ru-RU" b="0"/>
                  <a:t>Элемент</a:t>
                </a:r>
              </a:p>
            </c:rich>
          </c:tx>
          <c:layout>
            <c:manualLayout>
              <c:xMode val="edge"/>
              <c:yMode val="edge"/>
              <c:x val="3.691562069592786E-2"/>
              <c:y val="0.8633129787348010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0252672"/>
        <c:crosses val="autoZero"/>
        <c:auto val="1"/>
        <c:lblAlgn val="ctr"/>
        <c:lblOffset val="100"/>
        <c:noMultiLvlLbl val="0"/>
      </c:catAx>
      <c:valAx>
        <c:axId val="1202526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/>
                  <a:t>КБП</a:t>
                </a:r>
              </a:p>
            </c:rich>
          </c:tx>
          <c:layout>
            <c:manualLayout>
              <c:xMode val="edge"/>
              <c:yMode val="edge"/>
              <c:x val="3.4901120033263178E-2"/>
              <c:y val="0.232826610959344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0250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900">
                <a:latin typeface="Times New Roman" panose="02020603050405020304" pitchFamily="18" charset="0"/>
                <a:cs typeface="Times New Roman" panose="02020603050405020304" pitchFamily="18" charset="0"/>
              </a:rPr>
              <a:t>%</a:t>
            </a:r>
            <a:endParaRPr lang="ru-RU" sz="9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4.3368003068384363E-2"/>
          <c:y val="9.1224388230256147E-3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89759239650751"/>
          <c:y val="5.9799310975398041E-2"/>
          <c:w val="0.80948860958261171"/>
          <c:h val="0.743712168267060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Лист1!$G$6</c:f>
              <c:strCache>
                <c:ptCount val="1"/>
                <c:pt idx="0">
                  <c:v>ЦП 1</c:v>
                </c:pt>
              </c:strCache>
            </c:strRef>
          </c:tx>
          <c:invertIfNegative val="0"/>
          <c:cat>
            <c:strRef>
              <c:f>Лист1!$F$7:$F$14</c:f>
              <c:strCache>
                <c:ptCount val="8"/>
                <c:pt idx="0">
                  <c:v>j</c:v>
                </c:pt>
                <c:pt idx="1">
                  <c:v>im</c:v>
                </c:pt>
                <c:pt idx="2">
                  <c:v>v</c:v>
                </c:pt>
                <c:pt idx="3">
                  <c:v>g1</c:v>
                </c:pt>
                <c:pt idx="4">
                  <c:v>g2</c:v>
                </c:pt>
                <c:pt idx="5">
                  <c:v>g3</c:v>
                </c:pt>
                <c:pt idx="6">
                  <c:v>ss</c:v>
                </c:pt>
                <c:pt idx="7">
                  <c:v>s</c:v>
                </c:pt>
              </c:strCache>
            </c:strRef>
          </c:cat>
          <c:val>
            <c:numRef>
              <c:f>Лист1!$G$7:$G$14</c:f>
              <c:numCache>
                <c:formatCode>General</c:formatCode>
                <c:ptCount val="8"/>
                <c:pt idx="0">
                  <c:v>20.45</c:v>
                </c:pt>
                <c:pt idx="1">
                  <c:v>13.63</c:v>
                </c:pt>
                <c:pt idx="2">
                  <c:v>15.91</c:v>
                </c:pt>
                <c:pt idx="3">
                  <c:v>29.54</c:v>
                </c:pt>
                <c:pt idx="4">
                  <c:v>11.360000000000024</c:v>
                </c:pt>
                <c:pt idx="5">
                  <c:v>6.8199999999999985</c:v>
                </c:pt>
                <c:pt idx="6">
                  <c:v>2.27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A1-4913-8F93-E77DFABE87B3}"/>
            </c:ext>
          </c:extLst>
        </c:ser>
        <c:ser>
          <c:idx val="1"/>
          <c:order val="1"/>
          <c:tx>
            <c:strRef>
              <c:f>Лист1!$H$6</c:f>
              <c:strCache>
                <c:ptCount val="1"/>
                <c:pt idx="0">
                  <c:v>ЦП 2</c:v>
                </c:pt>
              </c:strCache>
            </c:strRef>
          </c:tx>
          <c:invertIfNegative val="0"/>
          <c:cat>
            <c:strRef>
              <c:f>Лист1!$F$7:$F$14</c:f>
              <c:strCache>
                <c:ptCount val="8"/>
                <c:pt idx="0">
                  <c:v>j</c:v>
                </c:pt>
                <c:pt idx="1">
                  <c:v>im</c:v>
                </c:pt>
                <c:pt idx="2">
                  <c:v>v</c:v>
                </c:pt>
                <c:pt idx="3">
                  <c:v>g1</c:v>
                </c:pt>
                <c:pt idx="4">
                  <c:v>g2</c:v>
                </c:pt>
                <c:pt idx="5">
                  <c:v>g3</c:v>
                </c:pt>
                <c:pt idx="6">
                  <c:v>ss</c:v>
                </c:pt>
                <c:pt idx="7">
                  <c:v>s</c:v>
                </c:pt>
              </c:strCache>
            </c:strRef>
          </c:cat>
          <c:val>
            <c:numRef>
              <c:f>Лист1!$H$7:$H$14</c:f>
              <c:numCache>
                <c:formatCode>General</c:formatCode>
                <c:ptCount val="8"/>
                <c:pt idx="0">
                  <c:v>18.75</c:v>
                </c:pt>
                <c:pt idx="1">
                  <c:v>12.5</c:v>
                </c:pt>
                <c:pt idx="2">
                  <c:v>18.75</c:v>
                </c:pt>
                <c:pt idx="3">
                  <c:v>31.25</c:v>
                </c:pt>
                <c:pt idx="4">
                  <c:v>12.5</c:v>
                </c:pt>
                <c:pt idx="5">
                  <c:v>6.25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A1-4913-8F93-E77DFABE87B3}"/>
            </c:ext>
          </c:extLst>
        </c:ser>
        <c:ser>
          <c:idx val="2"/>
          <c:order val="2"/>
          <c:tx>
            <c:strRef>
              <c:f>Лист1!$I$6</c:f>
              <c:strCache>
                <c:ptCount val="1"/>
                <c:pt idx="0">
                  <c:v>ЦП  3</c:v>
                </c:pt>
              </c:strCache>
            </c:strRef>
          </c:tx>
          <c:invertIfNegative val="0"/>
          <c:cat>
            <c:strRef>
              <c:f>Лист1!$F$7:$F$14</c:f>
              <c:strCache>
                <c:ptCount val="8"/>
                <c:pt idx="0">
                  <c:v>j</c:v>
                </c:pt>
                <c:pt idx="1">
                  <c:v>im</c:v>
                </c:pt>
                <c:pt idx="2">
                  <c:v>v</c:v>
                </c:pt>
                <c:pt idx="3">
                  <c:v>g1</c:v>
                </c:pt>
                <c:pt idx="4">
                  <c:v>g2</c:v>
                </c:pt>
                <c:pt idx="5">
                  <c:v>g3</c:v>
                </c:pt>
                <c:pt idx="6">
                  <c:v>ss</c:v>
                </c:pt>
                <c:pt idx="7">
                  <c:v>s</c:v>
                </c:pt>
              </c:strCache>
            </c:strRef>
          </c:cat>
          <c:val>
            <c:numRef>
              <c:f>Лист1!$I$7:$I$14</c:f>
              <c:numCache>
                <c:formatCode>General</c:formatCode>
                <c:ptCount val="8"/>
                <c:pt idx="0">
                  <c:v>17.95</c:v>
                </c:pt>
                <c:pt idx="1">
                  <c:v>12.82</c:v>
                </c:pt>
                <c:pt idx="2">
                  <c:v>20.51</c:v>
                </c:pt>
                <c:pt idx="3">
                  <c:v>30.77</c:v>
                </c:pt>
                <c:pt idx="4">
                  <c:v>10.26</c:v>
                </c:pt>
                <c:pt idx="5">
                  <c:v>5.13</c:v>
                </c:pt>
                <c:pt idx="6">
                  <c:v>2.56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A1-4913-8F93-E77DFABE87B3}"/>
            </c:ext>
          </c:extLst>
        </c:ser>
        <c:ser>
          <c:idx val="3"/>
          <c:order val="3"/>
          <c:tx>
            <c:strRef>
              <c:f>Лист1!$J$6</c:f>
              <c:strCache>
                <c:ptCount val="1"/>
                <c:pt idx="0">
                  <c:v>ЦП 4</c:v>
                </c:pt>
              </c:strCache>
            </c:strRef>
          </c:tx>
          <c:invertIfNegative val="0"/>
          <c:cat>
            <c:strRef>
              <c:f>Лист1!$F$7:$F$14</c:f>
              <c:strCache>
                <c:ptCount val="8"/>
                <c:pt idx="0">
                  <c:v>j</c:v>
                </c:pt>
                <c:pt idx="1">
                  <c:v>im</c:v>
                </c:pt>
                <c:pt idx="2">
                  <c:v>v</c:v>
                </c:pt>
                <c:pt idx="3">
                  <c:v>g1</c:v>
                </c:pt>
                <c:pt idx="4">
                  <c:v>g2</c:v>
                </c:pt>
                <c:pt idx="5">
                  <c:v>g3</c:v>
                </c:pt>
                <c:pt idx="6">
                  <c:v>ss</c:v>
                </c:pt>
                <c:pt idx="7">
                  <c:v>s</c:v>
                </c:pt>
              </c:strCache>
            </c:strRef>
          </c:cat>
          <c:val>
            <c:numRef>
              <c:f>Лист1!$J$7:$J$14</c:f>
              <c:numCache>
                <c:formatCode>General</c:formatCode>
                <c:ptCount val="8"/>
                <c:pt idx="0">
                  <c:v>11.42</c:v>
                </c:pt>
                <c:pt idx="1">
                  <c:v>18.57</c:v>
                </c:pt>
                <c:pt idx="2">
                  <c:v>24.279999999999987</c:v>
                </c:pt>
                <c:pt idx="3">
                  <c:v>31.25</c:v>
                </c:pt>
                <c:pt idx="4">
                  <c:v>12.850000000000026</c:v>
                </c:pt>
                <c:pt idx="5">
                  <c:v>7.14</c:v>
                </c:pt>
                <c:pt idx="6">
                  <c:v>2.86</c:v>
                </c:pt>
                <c:pt idx="7">
                  <c:v>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A1-4913-8F93-E77DFABE87B3}"/>
            </c:ext>
          </c:extLst>
        </c:ser>
        <c:ser>
          <c:idx val="4"/>
          <c:order val="4"/>
          <c:tx>
            <c:strRef>
              <c:f>Лист1!$K$6</c:f>
              <c:strCache>
                <c:ptCount val="1"/>
                <c:pt idx="0">
                  <c:v>ЦП 5</c:v>
                </c:pt>
              </c:strCache>
            </c:strRef>
          </c:tx>
          <c:invertIfNegative val="0"/>
          <c:cat>
            <c:strRef>
              <c:f>Лист1!$F$7:$F$14</c:f>
              <c:strCache>
                <c:ptCount val="8"/>
                <c:pt idx="0">
                  <c:v>j</c:v>
                </c:pt>
                <c:pt idx="1">
                  <c:v>im</c:v>
                </c:pt>
                <c:pt idx="2">
                  <c:v>v</c:v>
                </c:pt>
                <c:pt idx="3">
                  <c:v>g1</c:v>
                </c:pt>
                <c:pt idx="4">
                  <c:v>g2</c:v>
                </c:pt>
                <c:pt idx="5">
                  <c:v>g3</c:v>
                </c:pt>
                <c:pt idx="6">
                  <c:v>ss</c:v>
                </c:pt>
                <c:pt idx="7">
                  <c:v>s</c:v>
                </c:pt>
              </c:strCache>
            </c:strRef>
          </c:cat>
          <c:val>
            <c:numRef>
              <c:f>Лист1!$K$7:$K$14</c:f>
              <c:numCache>
                <c:formatCode>General</c:formatCode>
                <c:ptCount val="8"/>
                <c:pt idx="0">
                  <c:v>5.3599999999999985</c:v>
                </c:pt>
                <c:pt idx="1">
                  <c:v>12.5</c:v>
                </c:pt>
                <c:pt idx="2">
                  <c:v>8.92</c:v>
                </c:pt>
                <c:pt idx="3">
                  <c:v>25</c:v>
                </c:pt>
                <c:pt idx="4">
                  <c:v>21.419999999999987</c:v>
                </c:pt>
                <c:pt idx="5">
                  <c:v>17.86</c:v>
                </c:pt>
                <c:pt idx="6">
                  <c:v>7.14</c:v>
                </c:pt>
                <c:pt idx="7">
                  <c:v>1.7800000000000002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A1-4913-8F93-E77DFABE8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6664064"/>
        <c:axId val="126944384"/>
        <c:axId val="0"/>
      </c:bar3DChart>
      <c:catAx>
        <c:axId val="126664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126944384"/>
        <c:crosses val="autoZero"/>
        <c:auto val="1"/>
        <c:lblAlgn val="ctr"/>
        <c:lblOffset val="100"/>
        <c:noMultiLvlLbl val="0"/>
      </c:catAx>
      <c:valAx>
        <c:axId val="126944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6664064"/>
        <c:crosses val="autoZero"/>
        <c:crossBetween val="between"/>
      </c:valAx>
    </c:plotArea>
    <c:legend>
      <c:legendPos val="r"/>
      <c:overlay val="0"/>
      <c:spPr>
        <a:ln>
          <a:noFill/>
        </a:ln>
      </c:spPr>
      <c:txPr>
        <a:bodyPr/>
        <a:lstStyle/>
        <a:p>
          <a:pPr>
            <a:defRPr sz="9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1"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8ACC13-C254-4CDD-BD6F-7B129808F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37</Pages>
  <Words>7742</Words>
  <Characters>44130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30</cp:revision>
  <cp:lastPrinted>2024-10-02T08:43:00Z</cp:lastPrinted>
  <dcterms:created xsi:type="dcterms:W3CDTF">2024-10-03T16:26:00Z</dcterms:created>
  <dcterms:modified xsi:type="dcterms:W3CDTF">2024-10-30T09:52:00Z</dcterms:modified>
</cp:coreProperties>
</file>